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C7E" w:rsidRDefault="00C20C7E" w:rsidP="00C20C7E">
      <w:pPr>
        <w:spacing w:after="0" w:line="240" w:lineRule="auto"/>
        <w:ind w:left="-720" w:right="-630"/>
        <w:jc w:val="center"/>
        <w:rPr>
          <w:rFonts w:ascii="Sylfaen" w:hAnsi="Sylfaen" w:cs="Sylfaen"/>
          <w:b/>
          <w:sz w:val="24"/>
          <w:szCs w:val="24"/>
          <w:lang w:val="ka-GE"/>
        </w:rPr>
      </w:pPr>
      <w:r w:rsidRPr="00C20C7E">
        <w:rPr>
          <w:rFonts w:ascii="Sylfaen" w:hAnsi="Sylfaen" w:cs="Sylfaen"/>
          <w:b/>
          <w:sz w:val="24"/>
          <w:szCs w:val="24"/>
          <w:lang w:val="ka-GE"/>
        </w:rPr>
        <w:t xml:space="preserve">პაციენტი: მიხეილ თოდაძე </w:t>
      </w:r>
      <w:r>
        <w:rPr>
          <w:rFonts w:ascii="Sylfaen" w:hAnsi="Sylfaen" w:cs="Sylfaen"/>
          <w:b/>
          <w:sz w:val="24"/>
          <w:szCs w:val="24"/>
          <w:lang w:val="ka-GE"/>
        </w:rPr>
        <w:t xml:space="preserve">                                                                </w:t>
      </w:r>
      <w:r w:rsidRPr="00C20C7E">
        <w:rPr>
          <w:rFonts w:ascii="Sylfaen" w:hAnsi="Sylfaen" w:cs="Sylfaen"/>
          <w:b/>
          <w:sz w:val="24"/>
          <w:szCs w:val="24"/>
          <w:lang w:val="ka-GE"/>
        </w:rPr>
        <w:t>მომხსენებელი: უჩა მურადაშვილი</w:t>
      </w:r>
    </w:p>
    <w:p w:rsidR="00C20C7E" w:rsidRDefault="00C20C7E" w:rsidP="00C20C7E">
      <w:pPr>
        <w:spacing w:after="0" w:line="240" w:lineRule="auto"/>
        <w:ind w:left="-720" w:right="-630"/>
        <w:jc w:val="center"/>
        <w:rPr>
          <w:rFonts w:ascii="Sylfaen" w:hAnsi="Sylfaen" w:cs="Sylfaen"/>
          <w:sz w:val="24"/>
          <w:szCs w:val="24"/>
          <w:lang w:val="ka-GE"/>
        </w:rPr>
      </w:pPr>
    </w:p>
    <w:p w:rsidR="00C20C7E" w:rsidRPr="0062716E" w:rsidRDefault="00C20C7E" w:rsidP="00C20C7E">
      <w:pPr>
        <w:spacing w:after="0" w:line="240" w:lineRule="auto"/>
        <w:ind w:left="-720" w:right="-630"/>
        <w:jc w:val="both"/>
        <w:rPr>
          <w:rFonts w:ascii="Sylfaen" w:hAnsi="Sylfaen" w:cs="Sylfaen"/>
          <w:sz w:val="24"/>
          <w:szCs w:val="24"/>
          <w:lang w:val="ka-GE"/>
        </w:rPr>
      </w:pPr>
    </w:p>
    <w:p w:rsidR="00843478" w:rsidRPr="0062716E" w:rsidRDefault="00843478" w:rsidP="00C20C7E">
      <w:pPr>
        <w:spacing w:after="0" w:line="240" w:lineRule="auto"/>
        <w:ind w:left="-720" w:right="-630"/>
        <w:jc w:val="both"/>
        <w:rPr>
          <w:rFonts w:ascii="Sylfaen" w:hAnsi="Sylfaen"/>
          <w:sz w:val="24"/>
          <w:szCs w:val="24"/>
          <w:lang w:val="ka-GE"/>
        </w:rPr>
      </w:pPr>
      <w:r w:rsidRPr="0062716E">
        <w:rPr>
          <w:rFonts w:ascii="Sylfaen" w:hAnsi="Sylfaen" w:cs="Sylfaen"/>
          <w:sz w:val="24"/>
          <w:szCs w:val="24"/>
          <w:lang w:val="ka-GE"/>
        </w:rPr>
        <w:t xml:space="preserve">       </w:t>
      </w:r>
      <w:r w:rsidRPr="0062716E">
        <w:rPr>
          <w:rFonts w:ascii="Sylfaen" w:hAnsi="Sylfaen" w:cs="Sylfaen"/>
          <w:sz w:val="24"/>
          <w:szCs w:val="24"/>
          <w:lang w:val="sv-SE"/>
        </w:rPr>
        <w:t>სააგენტოს</w:t>
      </w:r>
      <w:r w:rsidR="00C20C7E">
        <w:rPr>
          <w:rFonts w:ascii="Sylfaen" w:hAnsi="Sylfaen" w:cs="Sylfaen"/>
          <w:sz w:val="24"/>
          <w:szCs w:val="24"/>
          <w:lang w:val="ka-GE"/>
        </w:rPr>
        <w:t xml:space="preserve"> მიერ,</w:t>
      </w:r>
      <w:r w:rsidRPr="0062716E">
        <w:rPr>
          <w:rFonts w:ascii="Sylfaen" w:hAnsi="Sylfaen" w:cs="Sylfaen"/>
          <w:sz w:val="24"/>
          <w:szCs w:val="24"/>
          <w:lang w:val="sv-SE"/>
        </w:rPr>
        <w:t xml:space="preserve"> </w:t>
      </w:r>
      <w:r w:rsidR="000B0F08" w:rsidRPr="0062716E">
        <w:rPr>
          <w:rFonts w:ascii="Sylfaen" w:hAnsi="Sylfaen" w:cs="Sylfaen"/>
          <w:sz w:val="24"/>
          <w:szCs w:val="24"/>
        </w:rPr>
        <w:t>მოქალაქე</w:t>
      </w:r>
      <w:r w:rsidR="000B0F08" w:rsidRPr="0062716E">
        <w:rPr>
          <w:rFonts w:ascii="Sylfaen" w:hAnsi="Sylfaen" w:cs="Times New Roman"/>
          <w:sz w:val="24"/>
          <w:szCs w:val="24"/>
        </w:rPr>
        <w:t xml:space="preserve"> </w:t>
      </w:r>
      <w:r w:rsidR="00026DAA" w:rsidRPr="0062716E">
        <w:rPr>
          <w:rFonts w:ascii="Sylfaen" w:hAnsi="Sylfaen" w:cs="Sylfaen"/>
          <w:sz w:val="24"/>
          <w:szCs w:val="24"/>
          <w:lang w:val="ka-GE"/>
        </w:rPr>
        <w:t>მიხეილ თოდაძის</w:t>
      </w:r>
      <w:r w:rsidR="000B0F08" w:rsidRPr="0062716E">
        <w:rPr>
          <w:rFonts w:ascii="Sylfaen" w:hAnsi="Sylfaen" w:cs="Times New Roman"/>
          <w:sz w:val="24"/>
          <w:szCs w:val="24"/>
        </w:rPr>
        <w:t xml:space="preserve"> </w:t>
      </w:r>
      <w:r w:rsidR="000B0F08" w:rsidRPr="0062716E">
        <w:rPr>
          <w:rFonts w:ascii="Sylfaen" w:hAnsi="Sylfaen" w:cs="Sylfaen"/>
          <w:sz w:val="24"/>
          <w:szCs w:val="24"/>
        </w:rPr>
        <w:t>განცხადები</w:t>
      </w:r>
      <w:r w:rsidR="00C20C7E">
        <w:rPr>
          <w:rFonts w:ascii="Sylfaen" w:hAnsi="Sylfaen" w:cs="Sylfaen"/>
          <w:sz w:val="24"/>
          <w:szCs w:val="24"/>
          <w:lang w:val="ka-GE"/>
        </w:rPr>
        <w:t>ს საფუძველზე,</w:t>
      </w:r>
      <w:r w:rsidR="00D11E27" w:rsidRPr="0062716E">
        <w:rPr>
          <w:rFonts w:ascii="Sylfaen" w:hAnsi="Sylfaen" w:cs="Times New Roman"/>
          <w:sz w:val="24"/>
          <w:szCs w:val="24"/>
          <w:lang w:val="ka-GE"/>
        </w:rPr>
        <w:t xml:space="preserve"> </w:t>
      </w:r>
      <w:r w:rsidR="00C20C7E">
        <w:rPr>
          <w:rFonts w:ascii="Sylfaen" w:hAnsi="Sylfaen" w:cs="Times New Roman"/>
          <w:sz w:val="24"/>
          <w:szCs w:val="24"/>
          <w:lang w:val="ka-GE"/>
        </w:rPr>
        <w:t>შესწავლილ იქნა</w:t>
      </w:r>
      <w:r w:rsidR="00D11E27" w:rsidRPr="0062716E">
        <w:rPr>
          <w:rFonts w:ascii="Sylfaen" w:hAnsi="Sylfaen" w:cs="Times New Roman"/>
          <w:sz w:val="24"/>
          <w:szCs w:val="24"/>
          <w:lang w:val="ka-GE"/>
        </w:rPr>
        <w:t xml:space="preserve"> </w:t>
      </w:r>
      <w:r w:rsidR="000B0F08" w:rsidRPr="0062716E">
        <w:rPr>
          <w:rFonts w:ascii="Sylfaen" w:hAnsi="Sylfaen" w:cs="Sylfaen"/>
          <w:sz w:val="24"/>
          <w:szCs w:val="24"/>
        </w:rPr>
        <w:t>შპს</w:t>
      </w:r>
      <w:r w:rsidR="000B0F08" w:rsidRPr="0062716E">
        <w:rPr>
          <w:rFonts w:ascii="Sylfaen" w:hAnsi="Sylfaen"/>
          <w:sz w:val="24"/>
          <w:szCs w:val="24"/>
        </w:rPr>
        <w:t xml:space="preserve"> </w:t>
      </w:r>
      <w:r w:rsidR="000B0F08" w:rsidRPr="0062716E">
        <w:rPr>
          <w:rFonts w:ascii="Sylfaen" w:hAnsi="Sylfaen"/>
          <w:sz w:val="24"/>
          <w:szCs w:val="24"/>
          <w:lang w:val="ka-GE"/>
        </w:rPr>
        <w:t>„</w:t>
      </w:r>
      <w:r w:rsidR="000B0F08" w:rsidRPr="0062716E">
        <w:rPr>
          <w:rFonts w:ascii="Sylfaen" w:hAnsi="Sylfaen" w:cs="Sylfaen"/>
          <w:sz w:val="24"/>
          <w:szCs w:val="24"/>
        </w:rPr>
        <w:t>გადაუდებელი</w:t>
      </w:r>
      <w:r w:rsidR="000B0F08" w:rsidRPr="0062716E">
        <w:rPr>
          <w:rFonts w:ascii="Sylfaen" w:hAnsi="Sylfaen"/>
          <w:sz w:val="24"/>
          <w:szCs w:val="24"/>
        </w:rPr>
        <w:t xml:space="preserve"> </w:t>
      </w:r>
      <w:r w:rsidR="000B0F08" w:rsidRPr="0062716E">
        <w:rPr>
          <w:rFonts w:ascii="Sylfaen" w:hAnsi="Sylfaen" w:cs="Sylfaen"/>
          <w:sz w:val="24"/>
          <w:szCs w:val="24"/>
        </w:rPr>
        <w:t>ქირურგიისა</w:t>
      </w:r>
      <w:r w:rsidR="000B0F08" w:rsidRPr="0062716E">
        <w:rPr>
          <w:rFonts w:ascii="Sylfaen" w:hAnsi="Sylfaen"/>
          <w:sz w:val="24"/>
          <w:szCs w:val="24"/>
        </w:rPr>
        <w:t xml:space="preserve"> </w:t>
      </w:r>
      <w:r w:rsidR="000B0F08" w:rsidRPr="0062716E">
        <w:rPr>
          <w:rFonts w:ascii="Sylfaen" w:hAnsi="Sylfaen" w:cs="Sylfaen"/>
          <w:sz w:val="24"/>
          <w:szCs w:val="24"/>
        </w:rPr>
        <w:t>და</w:t>
      </w:r>
      <w:r w:rsidR="000B0F08" w:rsidRPr="0062716E">
        <w:rPr>
          <w:rFonts w:ascii="Sylfaen" w:hAnsi="Sylfaen"/>
          <w:sz w:val="24"/>
          <w:szCs w:val="24"/>
        </w:rPr>
        <w:t xml:space="preserve"> </w:t>
      </w:r>
      <w:r w:rsidR="000B0F08" w:rsidRPr="0062716E">
        <w:rPr>
          <w:rFonts w:ascii="Sylfaen" w:hAnsi="Sylfaen" w:cs="Sylfaen"/>
          <w:sz w:val="24"/>
          <w:szCs w:val="24"/>
        </w:rPr>
        <w:t>ტრავმატოლოგიის</w:t>
      </w:r>
      <w:r w:rsidR="000B0F08" w:rsidRPr="0062716E">
        <w:rPr>
          <w:rFonts w:ascii="Sylfaen" w:hAnsi="Sylfaen"/>
          <w:sz w:val="24"/>
          <w:szCs w:val="24"/>
        </w:rPr>
        <w:t xml:space="preserve"> </w:t>
      </w:r>
      <w:r w:rsidR="000B0F08" w:rsidRPr="0062716E">
        <w:rPr>
          <w:rFonts w:ascii="Sylfaen" w:hAnsi="Sylfaen" w:cs="Sylfaen"/>
          <w:sz w:val="24"/>
          <w:szCs w:val="24"/>
        </w:rPr>
        <w:t>ცენტრ</w:t>
      </w:r>
      <w:r w:rsidR="000B0F08" w:rsidRPr="0062716E">
        <w:rPr>
          <w:rFonts w:ascii="Sylfaen" w:hAnsi="Sylfaen" w:cs="Sylfaen"/>
          <w:sz w:val="24"/>
          <w:szCs w:val="24"/>
          <w:lang w:val="ka-GE"/>
        </w:rPr>
        <w:t>შ</w:t>
      </w:r>
      <w:r w:rsidR="000B0F08" w:rsidRPr="0062716E">
        <w:rPr>
          <w:rFonts w:ascii="Sylfaen" w:hAnsi="Sylfaen" w:cs="Sylfaen"/>
          <w:sz w:val="24"/>
          <w:szCs w:val="24"/>
        </w:rPr>
        <w:t>ი</w:t>
      </w:r>
      <w:r w:rsidR="000B0F08" w:rsidRPr="0062716E">
        <w:rPr>
          <w:rFonts w:ascii="Sylfaen" w:hAnsi="Sylfaen"/>
          <w:sz w:val="24"/>
          <w:szCs w:val="24"/>
          <w:lang w:val="ka-GE"/>
        </w:rPr>
        <w:t xml:space="preserve">“ </w:t>
      </w:r>
      <w:r w:rsidR="00D53229" w:rsidRPr="0062716E">
        <w:rPr>
          <w:rFonts w:ascii="Sylfaen" w:hAnsi="Sylfaen"/>
          <w:sz w:val="24"/>
          <w:szCs w:val="24"/>
          <w:lang w:val="ka-GE"/>
        </w:rPr>
        <w:t>მისთვის</w:t>
      </w:r>
      <w:r w:rsidRPr="0062716E">
        <w:rPr>
          <w:rFonts w:ascii="Sylfaen" w:hAnsi="Sylfaen"/>
          <w:sz w:val="24"/>
          <w:szCs w:val="24"/>
          <w:lang w:val="ka-GE"/>
        </w:rPr>
        <w:t xml:space="preserve"> გაწეული სამედიცინო დახმარების ხარისხი. </w:t>
      </w:r>
    </w:p>
    <w:p w:rsidR="00D102CE" w:rsidRPr="0062716E" w:rsidRDefault="00843478" w:rsidP="00C20C7E">
      <w:pPr>
        <w:spacing w:after="0" w:line="240" w:lineRule="auto"/>
        <w:ind w:left="-720" w:right="-630"/>
        <w:jc w:val="both"/>
        <w:rPr>
          <w:rFonts w:ascii="Sylfaen" w:hAnsi="Sylfaen"/>
          <w:sz w:val="24"/>
          <w:szCs w:val="24"/>
          <w:lang w:val="ka-GE"/>
        </w:rPr>
      </w:pPr>
      <w:r w:rsidRPr="0062716E">
        <w:rPr>
          <w:rFonts w:ascii="Sylfaen" w:hAnsi="Sylfaen"/>
          <w:sz w:val="24"/>
          <w:szCs w:val="24"/>
          <w:lang w:val="ka-GE"/>
        </w:rPr>
        <w:t xml:space="preserve">       </w:t>
      </w:r>
      <w:r w:rsidRPr="00281930">
        <w:rPr>
          <w:rFonts w:ascii="Sylfaen" w:hAnsi="Sylfaen"/>
          <w:sz w:val="24"/>
          <w:szCs w:val="24"/>
          <w:lang w:val="ka-GE"/>
        </w:rPr>
        <w:t>შესწავლით დადგინდა</w:t>
      </w:r>
      <w:r w:rsidR="00281930">
        <w:rPr>
          <w:rFonts w:ascii="Sylfaen" w:hAnsi="Sylfaen"/>
          <w:sz w:val="24"/>
          <w:szCs w:val="24"/>
          <w:lang w:val="ka-GE"/>
        </w:rPr>
        <w:t xml:space="preserve">, რომ </w:t>
      </w:r>
      <w:r w:rsidR="005017EA">
        <w:rPr>
          <w:rFonts w:ascii="Sylfaen" w:hAnsi="Sylfaen"/>
          <w:sz w:val="24"/>
          <w:szCs w:val="24"/>
          <w:lang w:val="ka-GE"/>
        </w:rPr>
        <w:t>24.03.</w:t>
      </w:r>
      <w:r w:rsidR="00E426CD" w:rsidRPr="0062716E">
        <w:rPr>
          <w:rFonts w:ascii="Sylfaen" w:hAnsi="Sylfaen"/>
          <w:sz w:val="24"/>
          <w:szCs w:val="24"/>
          <w:lang w:val="ka-GE"/>
        </w:rPr>
        <w:t>201</w:t>
      </w:r>
      <w:r w:rsidR="0096195A" w:rsidRPr="0062716E">
        <w:rPr>
          <w:rFonts w:ascii="Sylfaen" w:hAnsi="Sylfaen"/>
          <w:sz w:val="24"/>
          <w:szCs w:val="24"/>
          <w:lang w:val="ka-GE"/>
        </w:rPr>
        <w:t>8</w:t>
      </w:r>
      <w:r w:rsidR="00672EBA" w:rsidRPr="0062716E">
        <w:rPr>
          <w:rFonts w:ascii="Sylfaen" w:hAnsi="Sylfaen"/>
          <w:sz w:val="24"/>
          <w:szCs w:val="24"/>
          <w:lang w:val="ka-GE"/>
        </w:rPr>
        <w:t xml:space="preserve">წ </w:t>
      </w:r>
      <w:r w:rsidR="00026DAA" w:rsidRPr="0062716E">
        <w:rPr>
          <w:rFonts w:ascii="Sylfaen" w:hAnsi="Sylfaen"/>
          <w:sz w:val="24"/>
          <w:szCs w:val="24"/>
          <w:lang w:val="ka-GE"/>
        </w:rPr>
        <w:t>23</w:t>
      </w:r>
      <w:r w:rsidR="00E426CD" w:rsidRPr="0062716E">
        <w:rPr>
          <w:rFonts w:ascii="Sylfaen" w:hAnsi="Sylfaen"/>
          <w:sz w:val="24"/>
          <w:szCs w:val="24"/>
          <w:lang w:val="ka-GE"/>
        </w:rPr>
        <w:t>:</w:t>
      </w:r>
      <w:r w:rsidR="00026DAA" w:rsidRPr="0062716E">
        <w:rPr>
          <w:rFonts w:ascii="Sylfaen" w:hAnsi="Sylfaen"/>
          <w:sz w:val="24"/>
          <w:szCs w:val="24"/>
          <w:lang w:val="ka-GE"/>
        </w:rPr>
        <w:t>57</w:t>
      </w:r>
      <w:r w:rsidR="00672EBA" w:rsidRPr="0062716E">
        <w:rPr>
          <w:rFonts w:ascii="Sylfaen" w:hAnsi="Sylfaen"/>
          <w:sz w:val="24"/>
          <w:szCs w:val="24"/>
          <w:lang w:val="ka-GE"/>
        </w:rPr>
        <w:t>სთ-ზე,</w:t>
      </w:r>
      <w:r w:rsidR="00E426CD" w:rsidRPr="0062716E">
        <w:rPr>
          <w:rFonts w:ascii="Sylfaen" w:hAnsi="Sylfaen"/>
          <w:sz w:val="24"/>
          <w:szCs w:val="24"/>
          <w:lang w:val="ka-GE"/>
        </w:rPr>
        <w:t xml:space="preserve"> პაციენტი </w:t>
      </w:r>
      <w:r w:rsidR="00026DAA" w:rsidRPr="0062716E">
        <w:rPr>
          <w:rFonts w:ascii="Sylfaen" w:hAnsi="Sylfaen"/>
          <w:sz w:val="24"/>
          <w:szCs w:val="24"/>
          <w:lang w:val="ka-GE"/>
        </w:rPr>
        <w:t>მიხეილ თოდაძე,</w:t>
      </w:r>
      <w:r w:rsidR="006C61AC" w:rsidRPr="0062716E">
        <w:rPr>
          <w:rFonts w:ascii="Sylfaen" w:hAnsi="Sylfaen"/>
          <w:sz w:val="24"/>
          <w:szCs w:val="24"/>
          <w:lang w:val="ka-GE"/>
        </w:rPr>
        <w:t xml:space="preserve"> </w:t>
      </w:r>
      <w:r w:rsidR="00026DAA" w:rsidRPr="0062716E">
        <w:rPr>
          <w:rFonts w:ascii="Sylfaen" w:hAnsi="Sylfaen"/>
          <w:sz w:val="24"/>
          <w:szCs w:val="24"/>
          <w:lang w:val="ka-GE"/>
        </w:rPr>
        <w:t>სასწრაფო სამედიცინო დახმარების სამსახურის მიერ,</w:t>
      </w:r>
      <w:r w:rsidR="0096195A" w:rsidRPr="0062716E">
        <w:rPr>
          <w:rFonts w:ascii="Sylfaen" w:hAnsi="Sylfaen"/>
          <w:sz w:val="24"/>
          <w:szCs w:val="24"/>
          <w:lang w:val="ka-GE"/>
        </w:rPr>
        <w:t xml:space="preserve"> </w:t>
      </w:r>
      <w:r w:rsidR="0011149D" w:rsidRPr="0062716E">
        <w:rPr>
          <w:rFonts w:ascii="Sylfaen" w:hAnsi="Sylfaen"/>
          <w:sz w:val="24"/>
          <w:szCs w:val="24"/>
          <w:lang w:val="ka-GE"/>
        </w:rPr>
        <w:t>მიყვანილ</w:t>
      </w:r>
      <w:r w:rsidR="00E426CD" w:rsidRPr="0062716E">
        <w:rPr>
          <w:rFonts w:ascii="Sylfaen" w:hAnsi="Sylfaen"/>
          <w:sz w:val="24"/>
          <w:szCs w:val="24"/>
          <w:lang w:val="ka-GE"/>
        </w:rPr>
        <w:t xml:space="preserve"> იქნა </w:t>
      </w:r>
      <w:r w:rsidR="0096195A" w:rsidRPr="0062716E">
        <w:rPr>
          <w:rFonts w:ascii="Sylfaen" w:hAnsi="Sylfaen" w:cs="Sylfaen"/>
          <w:sz w:val="24"/>
          <w:szCs w:val="24"/>
        </w:rPr>
        <w:t>შპს</w:t>
      </w:r>
      <w:r w:rsidR="0096195A" w:rsidRPr="0062716E">
        <w:rPr>
          <w:rFonts w:ascii="Sylfaen" w:hAnsi="Sylfaen"/>
          <w:sz w:val="24"/>
          <w:szCs w:val="24"/>
        </w:rPr>
        <w:t xml:space="preserve"> </w:t>
      </w:r>
      <w:r w:rsidR="0096195A" w:rsidRPr="0062716E">
        <w:rPr>
          <w:rFonts w:ascii="Sylfaen" w:hAnsi="Sylfaen"/>
          <w:sz w:val="24"/>
          <w:szCs w:val="24"/>
          <w:lang w:val="ka-GE"/>
        </w:rPr>
        <w:t>„</w:t>
      </w:r>
      <w:r w:rsidR="0096195A" w:rsidRPr="0062716E">
        <w:rPr>
          <w:rFonts w:ascii="Sylfaen" w:hAnsi="Sylfaen" w:cs="Sylfaen"/>
          <w:sz w:val="24"/>
          <w:szCs w:val="24"/>
        </w:rPr>
        <w:t>გადაუდებელი</w:t>
      </w:r>
      <w:r w:rsidR="0096195A" w:rsidRPr="0062716E">
        <w:rPr>
          <w:rFonts w:ascii="Sylfaen" w:hAnsi="Sylfaen"/>
          <w:sz w:val="24"/>
          <w:szCs w:val="24"/>
        </w:rPr>
        <w:t xml:space="preserve"> </w:t>
      </w:r>
      <w:r w:rsidR="0096195A" w:rsidRPr="0062716E">
        <w:rPr>
          <w:rFonts w:ascii="Sylfaen" w:hAnsi="Sylfaen" w:cs="Sylfaen"/>
          <w:sz w:val="24"/>
          <w:szCs w:val="24"/>
        </w:rPr>
        <w:t>ქირურგიისა</w:t>
      </w:r>
      <w:r w:rsidR="0096195A" w:rsidRPr="0062716E">
        <w:rPr>
          <w:rFonts w:ascii="Sylfaen" w:hAnsi="Sylfaen"/>
          <w:sz w:val="24"/>
          <w:szCs w:val="24"/>
        </w:rPr>
        <w:t xml:space="preserve"> </w:t>
      </w:r>
      <w:r w:rsidR="0096195A" w:rsidRPr="0062716E">
        <w:rPr>
          <w:rFonts w:ascii="Sylfaen" w:hAnsi="Sylfaen" w:cs="Sylfaen"/>
          <w:sz w:val="24"/>
          <w:szCs w:val="24"/>
        </w:rPr>
        <w:t>და</w:t>
      </w:r>
      <w:r w:rsidR="0096195A" w:rsidRPr="0062716E">
        <w:rPr>
          <w:rFonts w:ascii="Sylfaen" w:hAnsi="Sylfaen"/>
          <w:sz w:val="24"/>
          <w:szCs w:val="24"/>
        </w:rPr>
        <w:t xml:space="preserve"> </w:t>
      </w:r>
      <w:r w:rsidR="0096195A" w:rsidRPr="0062716E">
        <w:rPr>
          <w:rFonts w:ascii="Sylfaen" w:hAnsi="Sylfaen" w:cs="Sylfaen"/>
          <w:sz w:val="24"/>
          <w:szCs w:val="24"/>
        </w:rPr>
        <w:t>ტრავმატოლოგიის</w:t>
      </w:r>
      <w:r w:rsidR="0096195A" w:rsidRPr="0062716E">
        <w:rPr>
          <w:rFonts w:ascii="Sylfaen" w:hAnsi="Sylfaen"/>
          <w:sz w:val="24"/>
          <w:szCs w:val="24"/>
        </w:rPr>
        <w:t xml:space="preserve"> </w:t>
      </w:r>
      <w:r w:rsidR="0096195A" w:rsidRPr="0062716E">
        <w:rPr>
          <w:rFonts w:ascii="Sylfaen" w:hAnsi="Sylfaen" w:cs="Sylfaen"/>
          <w:sz w:val="24"/>
          <w:szCs w:val="24"/>
        </w:rPr>
        <w:t>ცენტრ</w:t>
      </w:r>
      <w:r w:rsidR="0096195A" w:rsidRPr="0062716E">
        <w:rPr>
          <w:rFonts w:ascii="Sylfaen" w:hAnsi="Sylfaen" w:cs="Sylfaen"/>
          <w:sz w:val="24"/>
          <w:szCs w:val="24"/>
          <w:lang w:val="ka-GE"/>
        </w:rPr>
        <w:t>შ</w:t>
      </w:r>
      <w:r w:rsidR="0096195A" w:rsidRPr="0062716E">
        <w:rPr>
          <w:rFonts w:ascii="Sylfaen" w:hAnsi="Sylfaen" w:cs="Sylfaen"/>
          <w:sz w:val="24"/>
          <w:szCs w:val="24"/>
        </w:rPr>
        <w:t>ი</w:t>
      </w:r>
      <w:r w:rsidR="0096195A" w:rsidRPr="0062716E">
        <w:rPr>
          <w:rFonts w:ascii="Sylfaen" w:hAnsi="Sylfaen"/>
          <w:sz w:val="24"/>
          <w:szCs w:val="24"/>
          <w:lang w:val="ka-GE"/>
        </w:rPr>
        <w:t>“.</w:t>
      </w:r>
      <w:r w:rsidR="00281930">
        <w:rPr>
          <w:rFonts w:ascii="Sylfaen" w:hAnsi="Sylfaen"/>
          <w:sz w:val="24"/>
          <w:szCs w:val="24"/>
          <w:lang w:val="ka-GE"/>
        </w:rPr>
        <w:t xml:space="preserve"> პაციენტი უჩიოდა ტკივილს მარჯვენა მხრის არეში. გასინჯულ იქნა ორთოპედ-ტრავმატოლოგ ვასილ ბერიანიძის მიერ, ასევე,</w:t>
      </w:r>
      <w:r w:rsidR="00760FBC">
        <w:rPr>
          <w:rFonts w:ascii="Sylfaen" w:hAnsi="Sylfaen"/>
          <w:sz w:val="24"/>
          <w:szCs w:val="24"/>
          <w:lang w:val="ka-GE"/>
        </w:rPr>
        <w:t xml:space="preserve"> ჩაუტარდა</w:t>
      </w:r>
      <w:r w:rsidR="00281930">
        <w:rPr>
          <w:rFonts w:ascii="Sylfaen" w:hAnsi="Sylfaen"/>
          <w:sz w:val="24"/>
          <w:szCs w:val="24"/>
          <w:lang w:val="ka-GE"/>
        </w:rPr>
        <w:t xml:space="preserve"> </w:t>
      </w:r>
      <w:r w:rsidR="00281930" w:rsidRPr="0062716E">
        <w:rPr>
          <w:rFonts w:ascii="Sylfaen" w:hAnsi="Sylfaen"/>
          <w:sz w:val="24"/>
          <w:szCs w:val="24"/>
          <w:lang w:val="ka-GE"/>
        </w:rPr>
        <w:t>მხრის სახსრის რენტგენოგრაფია</w:t>
      </w:r>
      <w:r w:rsidR="00E42064">
        <w:rPr>
          <w:rFonts w:ascii="Sylfaen" w:hAnsi="Sylfaen"/>
          <w:sz w:val="24"/>
          <w:szCs w:val="24"/>
          <w:lang w:val="ka-GE"/>
        </w:rPr>
        <w:t xml:space="preserve">. </w:t>
      </w:r>
      <w:r w:rsidR="00E42064" w:rsidRPr="0062716E">
        <w:rPr>
          <w:rFonts w:ascii="Sylfaen" w:hAnsi="Sylfaen"/>
          <w:sz w:val="24"/>
          <w:szCs w:val="24"/>
          <w:lang w:val="ka-GE"/>
        </w:rPr>
        <w:t>დაისვა დიაგნოზი: „მარჯვენა მხრის ძვლის ზედა ბოლოს მოტეხილობა ცდომით“.</w:t>
      </w:r>
      <w:r w:rsidR="00E42064">
        <w:rPr>
          <w:rFonts w:ascii="Sylfaen" w:hAnsi="Sylfaen"/>
          <w:sz w:val="24"/>
          <w:szCs w:val="24"/>
          <w:lang w:val="ka-GE"/>
        </w:rPr>
        <w:t xml:space="preserve"> </w:t>
      </w:r>
      <w:r w:rsidR="00E42064" w:rsidRPr="0062716E">
        <w:rPr>
          <w:rFonts w:ascii="Sylfaen" w:hAnsi="Sylfaen"/>
          <w:sz w:val="24"/>
          <w:szCs w:val="24"/>
          <w:lang w:val="ka-GE"/>
        </w:rPr>
        <w:t xml:space="preserve">პაციენტს </w:t>
      </w:r>
      <w:r w:rsidR="00E42064">
        <w:rPr>
          <w:rFonts w:ascii="Sylfaen" w:hAnsi="Sylfaen"/>
          <w:sz w:val="24"/>
          <w:szCs w:val="24"/>
          <w:lang w:val="ka-GE"/>
        </w:rPr>
        <w:t>ჩაუტარდა</w:t>
      </w:r>
      <w:r w:rsidR="00E42064" w:rsidRPr="0062716E">
        <w:rPr>
          <w:rFonts w:ascii="Sylfaen" w:hAnsi="Sylfaen"/>
          <w:sz w:val="24"/>
          <w:szCs w:val="24"/>
          <w:lang w:val="ka-GE"/>
        </w:rPr>
        <w:t xml:space="preserve"> რეპოზიცია</w:t>
      </w:r>
      <w:r w:rsidR="004C147D">
        <w:rPr>
          <w:rFonts w:ascii="Sylfaen" w:hAnsi="Sylfaen"/>
          <w:sz w:val="24"/>
          <w:szCs w:val="24"/>
          <w:lang w:val="ka-GE"/>
        </w:rPr>
        <w:t xml:space="preserve"> და</w:t>
      </w:r>
      <w:r w:rsidR="00E42064" w:rsidRPr="0062716E">
        <w:rPr>
          <w:rFonts w:ascii="Sylfaen" w:hAnsi="Sylfaen"/>
          <w:sz w:val="24"/>
          <w:szCs w:val="24"/>
          <w:lang w:val="ka-GE"/>
        </w:rPr>
        <w:t xml:space="preserve"> იმობილიზაციის დეზოს რბილი ნახვევი</w:t>
      </w:r>
      <w:r w:rsidR="004C147D">
        <w:rPr>
          <w:rFonts w:ascii="Sylfaen" w:hAnsi="Sylfaen"/>
          <w:sz w:val="24"/>
          <w:szCs w:val="24"/>
          <w:lang w:val="ka-GE"/>
        </w:rPr>
        <w:t>თ</w:t>
      </w:r>
      <w:r w:rsidR="00760FBC">
        <w:rPr>
          <w:rFonts w:ascii="Sylfaen" w:hAnsi="Sylfaen"/>
          <w:sz w:val="24"/>
          <w:szCs w:val="24"/>
          <w:lang w:val="ka-GE"/>
        </w:rPr>
        <w:t xml:space="preserve"> და</w:t>
      </w:r>
      <w:r w:rsidR="00E42064" w:rsidRPr="0062716E">
        <w:rPr>
          <w:rFonts w:ascii="Sylfaen" w:hAnsi="Sylfaen"/>
          <w:sz w:val="24"/>
          <w:szCs w:val="24"/>
          <w:lang w:val="ka-GE"/>
        </w:rPr>
        <w:t xml:space="preserve"> 25.03.2018წ 00:30სთ-ზე გაწერილ იქნა ბინაზე</w:t>
      </w:r>
      <w:r w:rsidR="004C147D">
        <w:rPr>
          <w:rFonts w:ascii="Sylfaen" w:hAnsi="Sylfaen"/>
          <w:sz w:val="24"/>
          <w:szCs w:val="24"/>
          <w:lang w:val="ka-GE"/>
        </w:rPr>
        <w:t xml:space="preserve">. </w:t>
      </w:r>
      <w:r w:rsidR="004C147D" w:rsidRPr="0062716E">
        <w:rPr>
          <w:rFonts w:ascii="Sylfaen" w:hAnsi="Sylfaen"/>
          <w:sz w:val="24"/>
          <w:szCs w:val="24"/>
          <w:lang w:val="ka-GE"/>
        </w:rPr>
        <w:t>16.04.2018წ პაციენტმა ამბულატორიულად</w:t>
      </w:r>
      <w:r w:rsidR="004C147D" w:rsidRPr="0062716E">
        <w:rPr>
          <w:rFonts w:ascii="Sylfaen" w:hAnsi="Sylfaen"/>
          <w:sz w:val="24"/>
          <w:szCs w:val="24"/>
        </w:rPr>
        <w:t xml:space="preserve"> </w:t>
      </w:r>
      <w:r w:rsidR="004C147D" w:rsidRPr="0062716E">
        <w:rPr>
          <w:rFonts w:ascii="Sylfaen" w:hAnsi="Sylfaen"/>
          <w:sz w:val="24"/>
          <w:szCs w:val="24"/>
          <w:lang w:val="ka-GE"/>
        </w:rPr>
        <w:t xml:space="preserve">მიმართა </w:t>
      </w:r>
      <w:r w:rsidR="004C147D" w:rsidRPr="0062716E">
        <w:rPr>
          <w:rFonts w:ascii="Sylfaen" w:hAnsi="Sylfaen" w:cs="Sylfaen"/>
          <w:sz w:val="24"/>
          <w:szCs w:val="24"/>
        </w:rPr>
        <w:t>შპს</w:t>
      </w:r>
      <w:r w:rsidR="004C147D" w:rsidRPr="0062716E">
        <w:rPr>
          <w:rFonts w:ascii="Sylfaen" w:hAnsi="Sylfaen"/>
          <w:sz w:val="24"/>
          <w:szCs w:val="24"/>
        </w:rPr>
        <w:t xml:space="preserve"> </w:t>
      </w:r>
      <w:r w:rsidR="004C147D" w:rsidRPr="0062716E">
        <w:rPr>
          <w:rFonts w:ascii="Sylfaen" w:hAnsi="Sylfaen"/>
          <w:sz w:val="24"/>
          <w:szCs w:val="24"/>
          <w:lang w:val="ka-GE"/>
        </w:rPr>
        <w:t>„</w:t>
      </w:r>
      <w:r w:rsidR="004C147D" w:rsidRPr="0062716E">
        <w:rPr>
          <w:rFonts w:ascii="Sylfaen" w:hAnsi="Sylfaen" w:cs="Sylfaen"/>
          <w:sz w:val="24"/>
          <w:szCs w:val="24"/>
        </w:rPr>
        <w:t>გადაუდებელი</w:t>
      </w:r>
      <w:r w:rsidR="004C147D" w:rsidRPr="0062716E">
        <w:rPr>
          <w:rFonts w:ascii="Sylfaen" w:hAnsi="Sylfaen"/>
          <w:sz w:val="24"/>
          <w:szCs w:val="24"/>
        </w:rPr>
        <w:t xml:space="preserve"> </w:t>
      </w:r>
      <w:r w:rsidR="004C147D" w:rsidRPr="0062716E">
        <w:rPr>
          <w:rFonts w:ascii="Sylfaen" w:hAnsi="Sylfaen" w:cs="Sylfaen"/>
          <w:sz w:val="24"/>
          <w:szCs w:val="24"/>
        </w:rPr>
        <w:t>ქირურგიისა</w:t>
      </w:r>
      <w:r w:rsidR="004C147D" w:rsidRPr="0062716E">
        <w:rPr>
          <w:rFonts w:ascii="Sylfaen" w:hAnsi="Sylfaen"/>
          <w:sz w:val="24"/>
          <w:szCs w:val="24"/>
        </w:rPr>
        <w:t xml:space="preserve"> </w:t>
      </w:r>
      <w:r w:rsidR="004C147D" w:rsidRPr="0062716E">
        <w:rPr>
          <w:rFonts w:ascii="Sylfaen" w:hAnsi="Sylfaen" w:cs="Sylfaen"/>
          <w:sz w:val="24"/>
          <w:szCs w:val="24"/>
        </w:rPr>
        <w:t>და</w:t>
      </w:r>
      <w:r w:rsidR="004C147D" w:rsidRPr="0062716E">
        <w:rPr>
          <w:rFonts w:ascii="Sylfaen" w:hAnsi="Sylfaen"/>
          <w:sz w:val="24"/>
          <w:szCs w:val="24"/>
        </w:rPr>
        <w:t xml:space="preserve"> </w:t>
      </w:r>
      <w:r w:rsidR="004C147D" w:rsidRPr="0062716E">
        <w:rPr>
          <w:rFonts w:ascii="Sylfaen" w:hAnsi="Sylfaen" w:cs="Sylfaen"/>
          <w:sz w:val="24"/>
          <w:szCs w:val="24"/>
        </w:rPr>
        <w:t>ტრავმატოლოგიის</w:t>
      </w:r>
      <w:r w:rsidR="004C147D" w:rsidRPr="0062716E">
        <w:rPr>
          <w:rFonts w:ascii="Sylfaen" w:hAnsi="Sylfaen"/>
          <w:sz w:val="24"/>
          <w:szCs w:val="24"/>
        </w:rPr>
        <w:t xml:space="preserve"> </w:t>
      </w:r>
      <w:r w:rsidR="004C147D" w:rsidRPr="0062716E">
        <w:rPr>
          <w:rFonts w:ascii="Sylfaen" w:hAnsi="Sylfaen" w:cs="Sylfaen"/>
          <w:sz w:val="24"/>
          <w:szCs w:val="24"/>
        </w:rPr>
        <w:t>ცენტრ</w:t>
      </w:r>
      <w:r w:rsidR="004C147D" w:rsidRPr="0062716E">
        <w:rPr>
          <w:rFonts w:ascii="Sylfaen" w:hAnsi="Sylfaen" w:cs="Sylfaen"/>
          <w:sz w:val="24"/>
          <w:szCs w:val="24"/>
          <w:lang w:val="ka-GE"/>
        </w:rPr>
        <w:t>ს</w:t>
      </w:r>
      <w:r w:rsidR="004C147D" w:rsidRPr="0062716E">
        <w:rPr>
          <w:rFonts w:ascii="Sylfaen" w:hAnsi="Sylfaen"/>
          <w:sz w:val="24"/>
          <w:szCs w:val="24"/>
          <w:lang w:val="ka-GE"/>
        </w:rPr>
        <w:t>“.</w:t>
      </w:r>
      <w:r w:rsidR="004C147D">
        <w:rPr>
          <w:rFonts w:ascii="Sylfaen" w:hAnsi="Sylfaen"/>
          <w:sz w:val="24"/>
          <w:szCs w:val="24"/>
          <w:lang w:val="ka-GE"/>
        </w:rPr>
        <w:t xml:space="preserve"> </w:t>
      </w:r>
      <w:r w:rsidR="004C147D" w:rsidRPr="0062716E">
        <w:rPr>
          <w:rFonts w:ascii="Sylfaen" w:hAnsi="Sylfaen"/>
          <w:sz w:val="24"/>
          <w:szCs w:val="24"/>
          <w:lang w:val="ka-GE"/>
        </w:rPr>
        <w:t>უჩი</w:t>
      </w:r>
      <w:r w:rsidR="004C147D">
        <w:rPr>
          <w:rFonts w:ascii="Sylfaen" w:hAnsi="Sylfaen"/>
          <w:sz w:val="24"/>
          <w:szCs w:val="24"/>
          <w:lang w:val="ka-GE"/>
        </w:rPr>
        <w:t>ოდა</w:t>
      </w:r>
      <w:r w:rsidR="004C147D" w:rsidRPr="0062716E">
        <w:rPr>
          <w:rFonts w:ascii="Sylfaen" w:hAnsi="Sylfaen"/>
          <w:sz w:val="24"/>
          <w:szCs w:val="24"/>
          <w:lang w:val="ka-GE"/>
        </w:rPr>
        <w:t xml:space="preserve"> ძლიერ ტკივილს მარჯვენა მხრის სახსრის არეში</w:t>
      </w:r>
      <w:r w:rsidR="004C147D">
        <w:rPr>
          <w:rFonts w:ascii="Sylfaen" w:hAnsi="Sylfaen"/>
          <w:sz w:val="24"/>
          <w:szCs w:val="24"/>
          <w:lang w:val="ka-GE"/>
        </w:rPr>
        <w:t>.</w:t>
      </w:r>
      <w:r w:rsidR="00203268">
        <w:rPr>
          <w:rFonts w:ascii="Sylfaen" w:hAnsi="Sylfaen"/>
          <w:sz w:val="24"/>
          <w:szCs w:val="24"/>
          <w:lang w:val="ka-GE"/>
        </w:rPr>
        <w:t xml:space="preserve"> ჩაუტარდა </w:t>
      </w:r>
      <w:r w:rsidR="00203268" w:rsidRPr="0062716E">
        <w:rPr>
          <w:rFonts w:ascii="Sylfaen" w:hAnsi="Sylfaen"/>
          <w:sz w:val="24"/>
          <w:szCs w:val="24"/>
          <w:lang w:val="ka-GE"/>
        </w:rPr>
        <w:t>მხრის სახსრის რენტგენოგრაფი</w:t>
      </w:r>
      <w:r w:rsidR="00203268">
        <w:rPr>
          <w:rFonts w:ascii="Sylfaen" w:hAnsi="Sylfaen"/>
          <w:sz w:val="24"/>
          <w:szCs w:val="24"/>
          <w:lang w:val="ka-GE"/>
        </w:rPr>
        <w:t>ა (</w:t>
      </w:r>
      <w:r w:rsidR="00760FBC">
        <w:rPr>
          <w:rFonts w:ascii="Sylfaen" w:hAnsi="Sylfaen"/>
          <w:sz w:val="24"/>
          <w:szCs w:val="24"/>
          <w:lang w:val="ka-GE"/>
        </w:rPr>
        <w:t>„</w:t>
      </w:r>
      <w:r w:rsidR="00203268" w:rsidRPr="0062716E">
        <w:rPr>
          <w:rFonts w:ascii="Sylfaen" w:hAnsi="Sylfaen"/>
          <w:sz w:val="24"/>
          <w:szCs w:val="24"/>
          <w:lang w:val="ka-GE"/>
        </w:rPr>
        <w:t>კონსოლიდაციის რენტგენოლოგიური ნიშნები არ ისახება</w:t>
      </w:r>
      <w:r w:rsidR="00760FBC">
        <w:rPr>
          <w:rFonts w:ascii="Sylfaen" w:hAnsi="Sylfaen"/>
          <w:sz w:val="24"/>
          <w:szCs w:val="24"/>
          <w:lang w:val="ka-GE"/>
        </w:rPr>
        <w:t>“</w:t>
      </w:r>
      <w:r w:rsidR="00203268">
        <w:rPr>
          <w:rFonts w:ascii="Sylfaen" w:hAnsi="Sylfaen"/>
          <w:sz w:val="24"/>
          <w:szCs w:val="24"/>
          <w:lang w:val="ka-GE"/>
        </w:rPr>
        <w:t>), ასევე,</w:t>
      </w:r>
      <w:r w:rsidR="00203268" w:rsidRPr="0062716E">
        <w:rPr>
          <w:rFonts w:ascii="Sylfaen" w:hAnsi="Sylfaen"/>
          <w:sz w:val="24"/>
          <w:szCs w:val="24"/>
          <w:lang w:val="ka-GE"/>
        </w:rPr>
        <w:t xml:space="preserve"> </w:t>
      </w:r>
      <w:r w:rsidR="004C147D">
        <w:rPr>
          <w:rFonts w:ascii="Sylfaen" w:hAnsi="Sylfaen"/>
          <w:sz w:val="24"/>
          <w:szCs w:val="24"/>
          <w:lang w:val="ka-GE"/>
        </w:rPr>
        <w:t>გასინჯულ იქნა ორთოპედ-ტრავმატოლოგ ვასილ ბერიანიძის მიერ, რომელიც ჩანაწერში აღნიშნავს, რომ</w:t>
      </w:r>
      <w:r w:rsidR="00261633">
        <w:rPr>
          <w:rFonts w:ascii="Sylfaen" w:hAnsi="Sylfaen"/>
          <w:sz w:val="24"/>
          <w:szCs w:val="24"/>
          <w:lang w:val="ka-GE"/>
        </w:rPr>
        <w:t xml:space="preserve"> </w:t>
      </w:r>
      <w:r w:rsidR="00261633" w:rsidRPr="0062716E">
        <w:rPr>
          <w:rFonts w:ascii="Sylfaen" w:hAnsi="Sylfaen"/>
          <w:sz w:val="24"/>
          <w:szCs w:val="24"/>
          <w:lang w:val="ka-GE"/>
        </w:rPr>
        <w:t>მარჯვენა მხრის სახსარი ძლიერ შესიებულია</w:t>
      </w:r>
      <w:r w:rsidR="00261633">
        <w:rPr>
          <w:rFonts w:ascii="Sylfaen" w:hAnsi="Sylfaen"/>
          <w:sz w:val="24"/>
          <w:szCs w:val="24"/>
          <w:lang w:val="ka-GE"/>
        </w:rPr>
        <w:t>,</w:t>
      </w:r>
      <w:r w:rsidR="004C147D">
        <w:rPr>
          <w:rFonts w:ascii="Sylfaen" w:hAnsi="Sylfaen"/>
          <w:sz w:val="24"/>
          <w:szCs w:val="24"/>
          <w:lang w:val="ka-GE"/>
        </w:rPr>
        <w:t xml:space="preserve"> </w:t>
      </w:r>
      <w:r w:rsidR="00203268" w:rsidRPr="0062716E">
        <w:rPr>
          <w:rFonts w:ascii="Sylfaen" w:hAnsi="Sylfaen"/>
          <w:sz w:val="24"/>
          <w:szCs w:val="24"/>
          <w:lang w:val="ka-GE"/>
        </w:rPr>
        <w:t>პაციენტის სრულფასოვანი კლინიკური გასინჯვა ვერ ხერხდება</w:t>
      </w:r>
      <w:r w:rsidR="00203268">
        <w:rPr>
          <w:rFonts w:ascii="Sylfaen" w:hAnsi="Sylfaen"/>
          <w:sz w:val="24"/>
          <w:szCs w:val="24"/>
          <w:lang w:val="ka-GE"/>
        </w:rPr>
        <w:t xml:space="preserve"> </w:t>
      </w:r>
      <w:r w:rsidR="00203268" w:rsidRPr="0062716E">
        <w:rPr>
          <w:rFonts w:ascii="Sylfaen" w:hAnsi="Sylfaen"/>
          <w:sz w:val="24"/>
          <w:szCs w:val="24"/>
          <w:lang w:val="ka-GE"/>
        </w:rPr>
        <w:t>მტკივნეულობის გამო.</w:t>
      </w:r>
      <w:r w:rsidR="00261633">
        <w:rPr>
          <w:rFonts w:ascii="Sylfaen" w:hAnsi="Sylfaen"/>
          <w:sz w:val="24"/>
          <w:szCs w:val="24"/>
          <w:lang w:val="ka-GE"/>
        </w:rPr>
        <w:t xml:space="preserve"> დაისვა </w:t>
      </w:r>
      <w:r w:rsidR="00261633" w:rsidRPr="0062716E">
        <w:rPr>
          <w:rFonts w:ascii="Sylfaen" w:hAnsi="Sylfaen"/>
          <w:sz w:val="24"/>
          <w:szCs w:val="24"/>
          <w:lang w:val="ka-GE"/>
        </w:rPr>
        <w:t>დიაგნოზი: „მარჯვენა მხრის ძვლის თავის მოტეხილობა მცირე ცდომით. ფრაგმენტების დამაკმაყოფილებელი დგომით“.</w:t>
      </w:r>
      <w:r w:rsidR="00C2159F">
        <w:rPr>
          <w:rFonts w:ascii="Sylfaen" w:hAnsi="Sylfaen"/>
          <w:sz w:val="24"/>
          <w:szCs w:val="24"/>
          <w:lang w:val="ka-GE"/>
        </w:rPr>
        <w:t xml:space="preserve"> ექიმ ვასილ ბერიანიძის ჩანაწერით: „</w:t>
      </w:r>
      <w:r w:rsidR="00C2159F" w:rsidRPr="0062716E">
        <w:rPr>
          <w:rFonts w:ascii="Sylfaen" w:hAnsi="Sylfaen"/>
          <w:sz w:val="24"/>
          <w:szCs w:val="24"/>
          <w:lang w:val="ka-GE"/>
        </w:rPr>
        <w:t>პაციენტს შეეთავაზა კომპიუტერული ტომოგრაფიის გაკეთება, რაზეც მან უარი განაცხადა ფინანსური მოტივით“.</w:t>
      </w:r>
      <w:r w:rsidR="00C2159F">
        <w:rPr>
          <w:rFonts w:ascii="Sylfaen" w:hAnsi="Sylfaen"/>
          <w:sz w:val="24"/>
          <w:szCs w:val="24"/>
          <w:lang w:val="ka-GE"/>
        </w:rPr>
        <w:t xml:space="preserve"> </w:t>
      </w:r>
      <w:r w:rsidR="00553069" w:rsidRPr="0062716E">
        <w:rPr>
          <w:rFonts w:ascii="Sylfaen" w:hAnsi="Sylfaen"/>
          <w:sz w:val="24"/>
          <w:szCs w:val="24"/>
          <w:lang w:val="ka-GE"/>
        </w:rPr>
        <w:t xml:space="preserve">29.04.2018წ პაციენტმა კვლავ მიმართა ამბულატორიულად </w:t>
      </w:r>
      <w:r w:rsidR="00553069" w:rsidRPr="0062716E">
        <w:rPr>
          <w:rFonts w:ascii="Sylfaen" w:hAnsi="Sylfaen" w:cs="Sylfaen"/>
          <w:sz w:val="24"/>
          <w:szCs w:val="24"/>
        </w:rPr>
        <w:t>შპს</w:t>
      </w:r>
      <w:r w:rsidR="00553069" w:rsidRPr="0062716E">
        <w:rPr>
          <w:rFonts w:ascii="Sylfaen" w:hAnsi="Sylfaen"/>
          <w:sz w:val="24"/>
          <w:szCs w:val="24"/>
        </w:rPr>
        <w:t xml:space="preserve"> </w:t>
      </w:r>
      <w:r w:rsidR="00553069" w:rsidRPr="0062716E">
        <w:rPr>
          <w:rFonts w:ascii="Sylfaen" w:hAnsi="Sylfaen"/>
          <w:sz w:val="24"/>
          <w:szCs w:val="24"/>
          <w:lang w:val="ka-GE"/>
        </w:rPr>
        <w:t>„</w:t>
      </w:r>
      <w:r w:rsidR="00553069" w:rsidRPr="0062716E">
        <w:rPr>
          <w:rFonts w:ascii="Sylfaen" w:hAnsi="Sylfaen" w:cs="Sylfaen"/>
          <w:sz w:val="24"/>
          <w:szCs w:val="24"/>
        </w:rPr>
        <w:t>გადაუდებელი</w:t>
      </w:r>
      <w:r w:rsidR="00553069" w:rsidRPr="0062716E">
        <w:rPr>
          <w:rFonts w:ascii="Sylfaen" w:hAnsi="Sylfaen"/>
          <w:sz w:val="24"/>
          <w:szCs w:val="24"/>
        </w:rPr>
        <w:t xml:space="preserve"> </w:t>
      </w:r>
      <w:r w:rsidR="00553069" w:rsidRPr="0062716E">
        <w:rPr>
          <w:rFonts w:ascii="Sylfaen" w:hAnsi="Sylfaen" w:cs="Sylfaen"/>
          <w:sz w:val="24"/>
          <w:szCs w:val="24"/>
        </w:rPr>
        <w:t>ქირურგიისა</w:t>
      </w:r>
      <w:r w:rsidR="00553069" w:rsidRPr="0062716E">
        <w:rPr>
          <w:rFonts w:ascii="Sylfaen" w:hAnsi="Sylfaen"/>
          <w:sz w:val="24"/>
          <w:szCs w:val="24"/>
        </w:rPr>
        <w:t xml:space="preserve"> </w:t>
      </w:r>
      <w:r w:rsidR="00553069" w:rsidRPr="0062716E">
        <w:rPr>
          <w:rFonts w:ascii="Sylfaen" w:hAnsi="Sylfaen" w:cs="Sylfaen"/>
          <w:sz w:val="24"/>
          <w:szCs w:val="24"/>
        </w:rPr>
        <w:t>და</w:t>
      </w:r>
      <w:r w:rsidR="00553069" w:rsidRPr="0062716E">
        <w:rPr>
          <w:rFonts w:ascii="Sylfaen" w:hAnsi="Sylfaen"/>
          <w:sz w:val="24"/>
          <w:szCs w:val="24"/>
        </w:rPr>
        <w:t xml:space="preserve"> </w:t>
      </w:r>
      <w:r w:rsidR="00553069" w:rsidRPr="0062716E">
        <w:rPr>
          <w:rFonts w:ascii="Sylfaen" w:hAnsi="Sylfaen" w:cs="Sylfaen"/>
          <w:sz w:val="24"/>
          <w:szCs w:val="24"/>
        </w:rPr>
        <w:t>ტრავმატოლოგიის</w:t>
      </w:r>
      <w:r w:rsidR="00553069" w:rsidRPr="0062716E">
        <w:rPr>
          <w:rFonts w:ascii="Sylfaen" w:hAnsi="Sylfaen"/>
          <w:sz w:val="24"/>
          <w:szCs w:val="24"/>
        </w:rPr>
        <w:t xml:space="preserve"> </w:t>
      </w:r>
      <w:r w:rsidR="00553069" w:rsidRPr="0062716E">
        <w:rPr>
          <w:rFonts w:ascii="Sylfaen" w:hAnsi="Sylfaen" w:cs="Sylfaen"/>
          <w:sz w:val="24"/>
          <w:szCs w:val="24"/>
        </w:rPr>
        <w:t>ცენტრ</w:t>
      </w:r>
      <w:r w:rsidR="00553069" w:rsidRPr="0062716E">
        <w:rPr>
          <w:rFonts w:ascii="Sylfaen" w:hAnsi="Sylfaen" w:cs="Sylfaen"/>
          <w:sz w:val="24"/>
          <w:szCs w:val="24"/>
          <w:lang w:val="ka-GE"/>
        </w:rPr>
        <w:t>ს</w:t>
      </w:r>
      <w:r w:rsidR="00553069" w:rsidRPr="0062716E">
        <w:rPr>
          <w:rFonts w:ascii="Sylfaen" w:hAnsi="Sylfaen"/>
          <w:sz w:val="24"/>
          <w:szCs w:val="24"/>
          <w:lang w:val="ka-GE"/>
        </w:rPr>
        <w:t xml:space="preserve">“. </w:t>
      </w:r>
      <w:r w:rsidR="00C2159F" w:rsidRPr="0062716E">
        <w:rPr>
          <w:rFonts w:ascii="Sylfaen" w:hAnsi="Sylfaen"/>
          <w:sz w:val="24"/>
          <w:szCs w:val="24"/>
          <w:lang w:val="ka-GE"/>
        </w:rPr>
        <w:t>უჩი</w:t>
      </w:r>
      <w:r w:rsidR="00C2159F">
        <w:rPr>
          <w:rFonts w:ascii="Sylfaen" w:hAnsi="Sylfaen"/>
          <w:sz w:val="24"/>
          <w:szCs w:val="24"/>
          <w:lang w:val="ka-GE"/>
        </w:rPr>
        <w:t>ოდა</w:t>
      </w:r>
      <w:r w:rsidR="00C2159F" w:rsidRPr="0062716E">
        <w:rPr>
          <w:rFonts w:ascii="Sylfaen" w:hAnsi="Sylfaen"/>
          <w:sz w:val="24"/>
          <w:szCs w:val="24"/>
          <w:lang w:val="ka-GE"/>
        </w:rPr>
        <w:t xml:space="preserve"> ტკივილს მარჯვენა მხრის სახსრის არეში.</w:t>
      </w:r>
      <w:r w:rsidR="00C2159F">
        <w:rPr>
          <w:rFonts w:ascii="Sylfaen" w:hAnsi="Sylfaen"/>
          <w:sz w:val="24"/>
          <w:szCs w:val="24"/>
          <w:lang w:val="ka-GE"/>
        </w:rPr>
        <w:t xml:space="preserve"> ჩაუტარდა</w:t>
      </w:r>
      <w:r w:rsidR="00C2159F" w:rsidRPr="0062716E">
        <w:rPr>
          <w:rFonts w:ascii="Sylfaen" w:hAnsi="Sylfaen"/>
          <w:sz w:val="24"/>
          <w:szCs w:val="24"/>
          <w:lang w:val="ka-GE"/>
        </w:rPr>
        <w:t xml:space="preserve"> მხრის სახსრის რენტგენოგრაფი</w:t>
      </w:r>
      <w:r w:rsidR="006757D3">
        <w:rPr>
          <w:rFonts w:ascii="Sylfaen" w:hAnsi="Sylfaen"/>
          <w:sz w:val="24"/>
          <w:szCs w:val="24"/>
          <w:lang w:val="ka-GE"/>
        </w:rPr>
        <w:t>ა</w:t>
      </w:r>
      <w:r w:rsidR="00A12C51">
        <w:rPr>
          <w:rFonts w:ascii="Sylfaen" w:hAnsi="Sylfaen"/>
          <w:sz w:val="24"/>
          <w:szCs w:val="24"/>
          <w:lang w:val="ka-GE"/>
        </w:rPr>
        <w:t xml:space="preserve"> („</w:t>
      </w:r>
      <w:r w:rsidR="00A12C51" w:rsidRPr="0062716E">
        <w:rPr>
          <w:rFonts w:ascii="Sylfaen" w:hAnsi="Sylfaen"/>
          <w:sz w:val="24"/>
          <w:szCs w:val="24"/>
          <w:lang w:val="ka-GE"/>
        </w:rPr>
        <w:t>კონსოლიდაციის რენტგენოლოგიური ნიშნები არ ისახება</w:t>
      </w:r>
      <w:r w:rsidR="00A12C51">
        <w:rPr>
          <w:rFonts w:ascii="Sylfaen" w:hAnsi="Sylfaen"/>
          <w:sz w:val="24"/>
          <w:szCs w:val="24"/>
          <w:lang w:val="ka-GE"/>
        </w:rPr>
        <w:t>“)</w:t>
      </w:r>
      <w:r w:rsidR="006757D3">
        <w:rPr>
          <w:rFonts w:ascii="Sylfaen" w:hAnsi="Sylfaen"/>
          <w:sz w:val="24"/>
          <w:szCs w:val="24"/>
          <w:lang w:val="ka-GE"/>
        </w:rPr>
        <w:t xml:space="preserve">. გასინჯულ იქნა ორთოპედ-ტრავმატოლოგ მიხეილ ტაბატაძის მიერ,  </w:t>
      </w:r>
      <w:r w:rsidR="006757D3" w:rsidRPr="0062716E">
        <w:rPr>
          <w:rFonts w:ascii="Sylfaen" w:hAnsi="Sylfaen"/>
          <w:sz w:val="24"/>
          <w:szCs w:val="24"/>
          <w:lang w:val="ka-GE"/>
        </w:rPr>
        <w:t>კლინიკური გასინჯვით ეჭვი იქნა</w:t>
      </w:r>
      <w:r w:rsidR="006757D3">
        <w:rPr>
          <w:rFonts w:ascii="Sylfaen" w:hAnsi="Sylfaen"/>
          <w:sz w:val="24"/>
          <w:szCs w:val="24"/>
          <w:lang w:val="ka-GE"/>
        </w:rPr>
        <w:t xml:space="preserve"> </w:t>
      </w:r>
      <w:r w:rsidR="006757D3" w:rsidRPr="0062716E">
        <w:rPr>
          <w:rFonts w:ascii="Sylfaen" w:hAnsi="Sylfaen"/>
          <w:sz w:val="24"/>
          <w:szCs w:val="24"/>
          <w:lang w:val="ka-GE"/>
        </w:rPr>
        <w:t>მიტანილ</w:t>
      </w:r>
      <w:r w:rsidR="005017EA">
        <w:rPr>
          <w:rFonts w:ascii="Sylfaen" w:hAnsi="Sylfaen"/>
          <w:sz w:val="24"/>
          <w:szCs w:val="24"/>
          <w:lang w:val="ka-GE"/>
        </w:rPr>
        <w:t>ი</w:t>
      </w:r>
      <w:r w:rsidR="006757D3" w:rsidRPr="0062716E">
        <w:rPr>
          <w:rFonts w:ascii="Sylfaen" w:hAnsi="Sylfaen"/>
          <w:sz w:val="24"/>
          <w:szCs w:val="24"/>
          <w:lang w:val="ka-GE"/>
        </w:rPr>
        <w:t xml:space="preserve"> მხრის უკანა ამოვარდნილობაზე</w:t>
      </w:r>
      <w:r w:rsidR="006757D3">
        <w:rPr>
          <w:rFonts w:ascii="Sylfaen" w:hAnsi="Sylfaen"/>
          <w:sz w:val="24"/>
          <w:szCs w:val="24"/>
          <w:lang w:val="ka-GE"/>
        </w:rPr>
        <w:t>,</w:t>
      </w:r>
      <w:r w:rsidR="006757D3" w:rsidRPr="0062716E">
        <w:rPr>
          <w:rFonts w:ascii="Sylfaen" w:hAnsi="Sylfaen"/>
          <w:sz w:val="24"/>
          <w:szCs w:val="24"/>
          <w:lang w:val="ka-GE"/>
        </w:rPr>
        <w:t xml:space="preserve"> დიაგნოზის დაზუსტების მიზნით</w:t>
      </w:r>
      <w:r w:rsidR="006757D3">
        <w:rPr>
          <w:rFonts w:ascii="Sylfaen" w:hAnsi="Sylfaen"/>
          <w:sz w:val="24"/>
          <w:szCs w:val="24"/>
          <w:lang w:val="ka-GE"/>
        </w:rPr>
        <w:t>, მიეცა</w:t>
      </w:r>
      <w:r w:rsidR="006757D3" w:rsidRPr="0062716E">
        <w:rPr>
          <w:rFonts w:ascii="Sylfaen" w:hAnsi="Sylfaen"/>
          <w:sz w:val="24"/>
          <w:szCs w:val="24"/>
          <w:lang w:val="ka-GE"/>
        </w:rPr>
        <w:t xml:space="preserve"> რეკომენდ</w:t>
      </w:r>
      <w:r w:rsidR="006757D3">
        <w:rPr>
          <w:rFonts w:ascii="Sylfaen" w:hAnsi="Sylfaen"/>
          <w:sz w:val="24"/>
          <w:szCs w:val="24"/>
          <w:lang w:val="ka-GE"/>
        </w:rPr>
        <w:t>აცია</w:t>
      </w:r>
      <w:r w:rsidR="006757D3" w:rsidRPr="0062716E">
        <w:rPr>
          <w:rFonts w:ascii="Sylfaen" w:hAnsi="Sylfaen"/>
          <w:sz w:val="24"/>
          <w:szCs w:val="24"/>
          <w:lang w:val="ka-GE"/>
        </w:rPr>
        <w:t xml:space="preserve"> მარჯვენა მხრის სახსრის კომპიუტერული ტომოგრაფიის ჩატარება</w:t>
      </w:r>
      <w:r w:rsidR="006757D3">
        <w:rPr>
          <w:rFonts w:ascii="Sylfaen" w:hAnsi="Sylfaen"/>
          <w:sz w:val="24"/>
          <w:szCs w:val="24"/>
          <w:lang w:val="ka-GE"/>
        </w:rPr>
        <w:t>ზე და</w:t>
      </w:r>
      <w:r w:rsidR="006757D3" w:rsidRPr="0062716E">
        <w:rPr>
          <w:rFonts w:ascii="Sylfaen" w:hAnsi="Sylfaen"/>
          <w:sz w:val="24"/>
          <w:szCs w:val="24"/>
          <w:lang w:val="ka-GE"/>
        </w:rPr>
        <w:t xml:space="preserve"> პაციენტ</w:t>
      </w:r>
      <w:r w:rsidR="006757D3">
        <w:rPr>
          <w:rFonts w:ascii="Sylfaen" w:hAnsi="Sylfaen"/>
          <w:sz w:val="24"/>
          <w:szCs w:val="24"/>
          <w:lang w:val="ka-GE"/>
        </w:rPr>
        <w:t>ი</w:t>
      </w:r>
      <w:r w:rsidR="006757D3" w:rsidRPr="0062716E">
        <w:rPr>
          <w:rFonts w:ascii="Sylfaen" w:hAnsi="Sylfaen"/>
          <w:sz w:val="24"/>
          <w:szCs w:val="24"/>
          <w:lang w:val="ka-GE"/>
        </w:rPr>
        <w:t xml:space="preserve"> დაბარებულ იქნა მის მკურნალ ექიმთან.</w:t>
      </w:r>
      <w:r w:rsidR="006757D3">
        <w:rPr>
          <w:rFonts w:ascii="Sylfaen" w:hAnsi="Sylfaen"/>
          <w:sz w:val="24"/>
          <w:szCs w:val="24"/>
          <w:lang w:val="ka-GE"/>
        </w:rPr>
        <w:t xml:space="preserve"> </w:t>
      </w:r>
      <w:r w:rsidR="00BA11D6" w:rsidRPr="0062716E">
        <w:rPr>
          <w:rFonts w:ascii="Sylfaen" w:hAnsi="Sylfaen"/>
          <w:sz w:val="24"/>
          <w:szCs w:val="24"/>
          <w:lang w:val="ka-GE"/>
        </w:rPr>
        <w:t xml:space="preserve">30.04.2018წ პაციენტმა კვლავ მიმართა ამბულატორიულად </w:t>
      </w:r>
      <w:r w:rsidR="00BA11D6" w:rsidRPr="0062716E">
        <w:rPr>
          <w:rFonts w:ascii="Sylfaen" w:hAnsi="Sylfaen" w:cs="Sylfaen"/>
          <w:sz w:val="24"/>
          <w:szCs w:val="24"/>
        </w:rPr>
        <w:t>შპს</w:t>
      </w:r>
      <w:r w:rsidR="00BA11D6" w:rsidRPr="0062716E">
        <w:rPr>
          <w:rFonts w:ascii="Sylfaen" w:hAnsi="Sylfaen"/>
          <w:sz w:val="24"/>
          <w:szCs w:val="24"/>
        </w:rPr>
        <w:t xml:space="preserve"> </w:t>
      </w:r>
      <w:r w:rsidR="00BA11D6" w:rsidRPr="0062716E">
        <w:rPr>
          <w:rFonts w:ascii="Sylfaen" w:hAnsi="Sylfaen"/>
          <w:sz w:val="24"/>
          <w:szCs w:val="24"/>
          <w:lang w:val="ka-GE"/>
        </w:rPr>
        <w:t>„</w:t>
      </w:r>
      <w:r w:rsidR="00BA11D6" w:rsidRPr="0062716E">
        <w:rPr>
          <w:rFonts w:ascii="Sylfaen" w:hAnsi="Sylfaen" w:cs="Sylfaen"/>
          <w:sz w:val="24"/>
          <w:szCs w:val="24"/>
        </w:rPr>
        <w:t>გადაუდებელი</w:t>
      </w:r>
      <w:r w:rsidR="00BA11D6" w:rsidRPr="0062716E">
        <w:rPr>
          <w:rFonts w:ascii="Sylfaen" w:hAnsi="Sylfaen"/>
          <w:sz w:val="24"/>
          <w:szCs w:val="24"/>
        </w:rPr>
        <w:t xml:space="preserve"> </w:t>
      </w:r>
      <w:r w:rsidR="00BA11D6" w:rsidRPr="0062716E">
        <w:rPr>
          <w:rFonts w:ascii="Sylfaen" w:hAnsi="Sylfaen" w:cs="Sylfaen"/>
          <w:sz w:val="24"/>
          <w:szCs w:val="24"/>
        </w:rPr>
        <w:t>ქირურგიისა</w:t>
      </w:r>
      <w:r w:rsidR="00BA11D6" w:rsidRPr="0062716E">
        <w:rPr>
          <w:rFonts w:ascii="Sylfaen" w:hAnsi="Sylfaen"/>
          <w:sz w:val="24"/>
          <w:szCs w:val="24"/>
        </w:rPr>
        <w:t xml:space="preserve"> </w:t>
      </w:r>
      <w:r w:rsidR="00BA11D6" w:rsidRPr="0062716E">
        <w:rPr>
          <w:rFonts w:ascii="Sylfaen" w:hAnsi="Sylfaen" w:cs="Sylfaen"/>
          <w:sz w:val="24"/>
          <w:szCs w:val="24"/>
        </w:rPr>
        <w:t>და</w:t>
      </w:r>
      <w:r w:rsidR="00BA11D6" w:rsidRPr="0062716E">
        <w:rPr>
          <w:rFonts w:ascii="Sylfaen" w:hAnsi="Sylfaen"/>
          <w:sz w:val="24"/>
          <w:szCs w:val="24"/>
        </w:rPr>
        <w:t xml:space="preserve"> </w:t>
      </w:r>
      <w:r w:rsidR="00BA11D6" w:rsidRPr="0062716E">
        <w:rPr>
          <w:rFonts w:ascii="Sylfaen" w:hAnsi="Sylfaen" w:cs="Sylfaen"/>
          <w:sz w:val="24"/>
          <w:szCs w:val="24"/>
        </w:rPr>
        <w:t>ტრავმატოლოგიის</w:t>
      </w:r>
      <w:r w:rsidR="00BA11D6" w:rsidRPr="0062716E">
        <w:rPr>
          <w:rFonts w:ascii="Sylfaen" w:hAnsi="Sylfaen"/>
          <w:sz w:val="24"/>
          <w:szCs w:val="24"/>
        </w:rPr>
        <w:t xml:space="preserve"> </w:t>
      </w:r>
      <w:r w:rsidR="00BA11D6" w:rsidRPr="0062716E">
        <w:rPr>
          <w:rFonts w:ascii="Sylfaen" w:hAnsi="Sylfaen" w:cs="Sylfaen"/>
          <w:sz w:val="24"/>
          <w:szCs w:val="24"/>
        </w:rPr>
        <w:t>ცენტრ</w:t>
      </w:r>
      <w:r w:rsidR="00BA11D6" w:rsidRPr="0062716E">
        <w:rPr>
          <w:rFonts w:ascii="Sylfaen" w:hAnsi="Sylfaen" w:cs="Sylfaen"/>
          <w:sz w:val="24"/>
          <w:szCs w:val="24"/>
          <w:lang w:val="ka-GE"/>
        </w:rPr>
        <w:t>ს</w:t>
      </w:r>
      <w:r w:rsidR="00BA11D6" w:rsidRPr="0062716E">
        <w:rPr>
          <w:rFonts w:ascii="Sylfaen" w:hAnsi="Sylfaen"/>
          <w:sz w:val="24"/>
          <w:szCs w:val="24"/>
          <w:lang w:val="ka-GE"/>
        </w:rPr>
        <w:t xml:space="preserve">“. პაციენტი გასინჯულ იქნა ორთოპედ-ტრავმატოლოგ ვასილ ბერიანიძის მიერ, </w:t>
      </w:r>
      <w:r w:rsidR="00D55CBD" w:rsidRPr="0062716E">
        <w:rPr>
          <w:rFonts w:ascii="Sylfaen" w:hAnsi="Sylfaen"/>
          <w:sz w:val="24"/>
          <w:szCs w:val="24"/>
          <w:lang w:val="ka-GE"/>
        </w:rPr>
        <w:t>გასინჯვით</w:t>
      </w:r>
      <w:r w:rsidR="00BA11D6" w:rsidRPr="0062716E">
        <w:rPr>
          <w:rFonts w:ascii="Sylfaen" w:hAnsi="Sylfaen"/>
          <w:sz w:val="24"/>
          <w:szCs w:val="24"/>
          <w:lang w:val="ka-GE"/>
        </w:rPr>
        <w:t xml:space="preserve"> ეჭვი იქნა მიტანილი მხრის უკანა ამოვარდნილობაზე</w:t>
      </w:r>
      <w:r w:rsidR="006757D3">
        <w:rPr>
          <w:rFonts w:ascii="Sylfaen" w:hAnsi="Sylfaen"/>
          <w:sz w:val="24"/>
          <w:szCs w:val="24"/>
          <w:lang w:val="ka-GE"/>
        </w:rPr>
        <w:t xml:space="preserve">, </w:t>
      </w:r>
      <w:r w:rsidR="00D55CBD" w:rsidRPr="0062716E">
        <w:rPr>
          <w:rFonts w:ascii="Sylfaen" w:hAnsi="Sylfaen"/>
          <w:sz w:val="24"/>
          <w:szCs w:val="24"/>
          <w:lang w:val="ka-GE"/>
        </w:rPr>
        <w:t>კიდევ ერთხელ</w:t>
      </w:r>
      <w:r w:rsidR="00BA11D6" w:rsidRPr="0062716E">
        <w:rPr>
          <w:rFonts w:ascii="Sylfaen" w:hAnsi="Sylfaen"/>
          <w:sz w:val="24"/>
          <w:szCs w:val="24"/>
          <w:lang w:val="ka-GE"/>
        </w:rPr>
        <w:t xml:space="preserve"> შეეთავაზა კომპიუტერული ტომოგრაფიის გაკეთება დიაგნოზის დაზუსტების მიზნით</w:t>
      </w:r>
      <w:r w:rsidR="006757D3">
        <w:rPr>
          <w:rFonts w:ascii="Sylfaen" w:hAnsi="Sylfaen"/>
          <w:sz w:val="24"/>
          <w:szCs w:val="24"/>
          <w:lang w:val="ka-GE"/>
        </w:rPr>
        <w:t>,</w:t>
      </w:r>
      <w:r w:rsidR="00BA11D6" w:rsidRPr="0062716E">
        <w:rPr>
          <w:rFonts w:ascii="Sylfaen" w:hAnsi="Sylfaen"/>
          <w:sz w:val="24"/>
          <w:szCs w:val="24"/>
          <w:lang w:val="ka-GE"/>
        </w:rPr>
        <w:t xml:space="preserve"> </w:t>
      </w:r>
      <w:r w:rsidR="005017EA">
        <w:rPr>
          <w:rFonts w:ascii="Sylfaen" w:hAnsi="Sylfaen"/>
          <w:sz w:val="24"/>
          <w:szCs w:val="24"/>
          <w:lang w:val="ka-GE"/>
        </w:rPr>
        <w:t>ასევე</w:t>
      </w:r>
      <w:r w:rsidR="00BA11D6" w:rsidRPr="0062716E">
        <w:rPr>
          <w:rFonts w:ascii="Sylfaen" w:hAnsi="Sylfaen"/>
          <w:sz w:val="24"/>
          <w:szCs w:val="24"/>
          <w:lang w:val="ka-GE"/>
        </w:rPr>
        <w:t>, დიაგნოზის დაზუ</w:t>
      </w:r>
      <w:r w:rsidR="00E92A55" w:rsidRPr="0062716E">
        <w:rPr>
          <w:rFonts w:ascii="Sylfaen" w:hAnsi="Sylfaen"/>
          <w:sz w:val="24"/>
          <w:szCs w:val="24"/>
          <w:lang w:val="ka-GE"/>
        </w:rPr>
        <w:t>ს</w:t>
      </w:r>
      <w:r w:rsidR="00BA11D6" w:rsidRPr="0062716E">
        <w:rPr>
          <w:rFonts w:ascii="Sylfaen" w:hAnsi="Sylfaen"/>
          <w:sz w:val="24"/>
          <w:szCs w:val="24"/>
          <w:lang w:val="ka-GE"/>
        </w:rPr>
        <w:t>ტების შემდეგ</w:t>
      </w:r>
      <w:r w:rsidR="00410429" w:rsidRPr="0062716E">
        <w:rPr>
          <w:rFonts w:ascii="Sylfaen" w:hAnsi="Sylfaen"/>
          <w:sz w:val="24"/>
          <w:szCs w:val="24"/>
          <w:lang w:val="ka-GE"/>
        </w:rPr>
        <w:t>,</w:t>
      </w:r>
      <w:r w:rsidR="00BA11D6" w:rsidRPr="0062716E">
        <w:rPr>
          <w:rFonts w:ascii="Sylfaen" w:hAnsi="Sylfaen"/>
          <w:sz w:val="24"/>
          <w:szCs w:val="24"/>
          <w:lang w:val="ka-GE"/>
        </w:rPr>
        <w:t xml:space="preserve"> </w:t>
      </w:r>
      <w:r w:rsidR="00410429" w:rsidRPr="0062716E">
        <w:rPr>
          <w:rFonts w:ascii="Sylfaen" w:hAnsi="Sylfaen"/>
          <w:sz w:val="24"/>
          <w:szCs w:val="24"/>
          <w:lang w:val="ka-GE"/>
        </w:rPr>
        <w:t>შესაძლო საჭიროების შემთხვევაში, შეეთავაზა</w:t>
      </w:r>
      <w:r w:rsidR="008D50E9" w:rsidRPr="0062716E">
        <w:rPr>
          <w:rFonts w:ascii="Sylfaen" w:hAnsi="Sylfaen"/>
          <w:sz w:val="24"/>
          <w:szCs w:val="24"/>
          <w:lang w:val="ka-GE"/>
        </w:rPr>
        <w:t xml:space="preserve"> ოპერაციული მკურნალობა, რაზეც</w:t>
      </w:r>
      <w:r w:rsidR="00F04953">
        <w:rPr>
          <w:rFonts w:ascii="Sylfaen" w:hAnsi="Sylfaen"/>
          <w:sz w:val="24"/>
          <w:szCs w:val="24"/>
          <w:lang w:val="ka-GE"/>
        </w:rPr>
        <w:t>, ექიმ ვასილ ბერიანიძის ჩანაწერით, პაციენტმა</w:t>
      </w:r>
      <w:r w:rsidR="008D50E9" w:rsidRPr="0062716E">
        <w:rPr>
          <w:rFonts w:ascii="Sylfaen" w:hAnsi="Sylfaen"/>
          <w:sz w:val="24"/>
          <w:szCs w:val="24"/>
          <w:lang w:val="ka-GE"/>
        </w:rPr>
        <w:t xml:space="preserve"> უარი განაცხადა.</w:t>
      </w:r>
      <w:r w:rsidR="00491093" w:rsidRPr="0062716E">
        <w:rPr>
          <w:rFonts w:ascii="Sylfaen" w:hAnsi="Sylfaen"/>
          <w:sz w:val="24"/>
          <w:szCs w:val="24"/>
          <w:lang w:val="ka-GE"/>
        </w:rPr>
        <w:t xml:space="preserve"> </w:t>
      </w:r>
      <w:r w:rsidR="005017EA">
        <w:rPr>
          <w:rFonts w:ascii="Sylfaen" w:hAnsi="Sylfaen"/>
          <w:sz w:val="24"/>
          <w:szCs w:val="24"/>
          <w:lang w:val="ka-GE"/>
        </w:rPr>
        <w:t>28.05.</w:t>
      </w:r>
      <w:r w:rsidR="00491093" w:rsidRPr="0062716E">
        <w:rPr>
          <w:rFonts w:ascii="Sylfaen" w:hAnsi="Sylfaen"/>
          <w:sz w:val="24"/>
          <w:szCs w:val="24"/>
          <w:lang w:val="ka-GE"/>
        </w:rPr>
        <w:t>2018</w:t>
      </w:r>
      <w:r w:rsidR="005017EA">
        <w:rPr>
          <w:rFonts w:ascii="Sylfaen" w:hAnsi="Sylfaen"/>
          <w:sz w:val="24"/>
          <w:szCs w:val="24"/>
          <w:lang w:val="ka-GE"/>
        </w:rPr>
        <w:t>წ</w:t>
      </w:r>
      <w:r w:rsidR="00491093" w:rsidRPr="0062716E">
        <w:rPr>
          <w:rFonts w:ascii="Sylfaen" w:hAnsi="Sylfaen"/>
          <w:sz w:val="24"/>
          <w:szCs w:val="24"/>
          <w:lang w:val="ka-GE"/>
        </w:rPr>
        <w:t xml:space="preserve"> პაციენტი თვითდინებით ჰოსპიტალიზებულ იქნა სსიპ „გიორგი აბრამიშვილის სახელობის საქართველოს თავდაცვის სამინისტროს სამხედრო ჰოსპიტალში“.</w:t>
      </w:r>
      <w:r w:rsidR="003B2D20" w:rsidRPr="0062716E">
        <w:rPr>
          <w:rFonts w:ascii="Sylfaen" w:hAnsi="Sylfaen"/>
          <w:sz w:val="24"/>
          <w:szCs w:val="24"/>
          <w:lang w:val="ka-GE"/>
        </w:rPr>
        <w:t xml:space="preserve"> პაციენტი კონსულტირებულ იქნა ორთოპედ-ტრავმატოლოგ შოთა გივიაშვილის მიერ</w:t>
      </w:r>
      <w:r w:rsidR="003F2048" w:rsidRPr="0062716E">
        <w:rPr>
          <w:rFonts w:ascii="Sylfaen" w:hAnsi="Sylfaen"/>
          <w:sz w:val="24"/>
          <w:szCs w:val="24"/>
        </w:rPr>
        <w:t>.</w:t>
      </w:r>
      <w:r w:rsidR="003F2048" w:rsidRPr="0062716E">
        <w:rPr>
          <w:rFonts w:ascii="Sylfaen" w:hAnsi="Sylfaen"/>
          <w:sz w:val="24"/>
          <w:szCs w:val="24"/>
          <w:lang w:val="ka-GE"/>
        </w:rPr>
        <w:t xml:space="preserve"> პაციენტს ჩატარებული აქვს მარცხენა მხრის სახსრის მაგნიტურ-რეზონანსული ტომოგრაფია, რომლის დასკვნით: „ვლინდება მხრის ძვლის თავის ფრაგმენტოვანი მოტეხილობა, ფრაგმენტების ცდომით. ძვლის თავი ამოვარდნილია სასახსრე ფოსოდან და დისლოცირებულია უკან და ზევით. მხრის როტატორულ მანჟეტში შემავალი კუნთების: ქედზედა, ქედქვედა, ბეჭქვეშა, მცირე მრგვალი კუნთის მყესები ისახება მთელ სიგრძეზე, შეშუპებული, გაფაშრებული. არ არის გამორიცხული ცალკეული ბოჭკოების დაზიანება, თუმცა ძირითადად მიმართულებები შენახულია. უკანა-ზედა სასახსრე ბაგე </w:t>
      </w:r>
      <w:r w:rsidR="003F2048" w:rsidRPr="0062716E">
        <w:rPr>
          <w:rFonts w:ascii="Sylfaen" w:hAnsi="Sylfaen"/>
          <w:sz w:val="24"/>
          <w:szCs w:val="24"/>
          <w:lang w:val="ka-GE"/>
        </w:rPr>
        <w:lastRenderedPageBreak/>
        <w:t xml:space="preserve">დაზიანებულია. </w:t>
      </w:r>
      <w:r w:rsidR="0080315C" w:rsidRPr="0062716E">
        <w:rPr>
          <w:rFonts w:ascii="Sylfaen" w:hAnsi="Sylfaen"/>
          <w:sz w:val="24"/>
          <w:szCs w:val="24"/>
          <w:lang w:val="ka-GE"/>
        </w:rPr>
        <w:t xml:space="preserve">ისახება სახსარშიდა გამონაჟონი“. </w:t>
      </w:r>
      <w:r w:rsidR="00802A89" w:rsidRPr="0062716E">
        <w:rPr>
          <w:rFonts w:ascii="Sylfaen" w:hAnsi="Sylfaen"/>
          <w:sz w:val="24"/>
          <w:szCs w:val="24"/>
          <w:lang w:val="ka-GE"/>
        </w:rPr>
        <w:t>დაისვა დიაგნოზი: „მარჯვენა მხრის ძვლის ზედა ბოლოს ხანდაზმული მოტეხილობა, მხრის თავის ამოვარდნილობა</w:t>
      </w:r>
      <w:r w:rsidR="005017EA">
        <w:rPr>
          <w:rFonts w:ascii="Sylfaen" w:hAnsi="Sylfaen"/>
          <w:sz w:val="24"/>
          <w:szCs w:val="24"/>
          <w:lang w:val="ka-GE"/>
        </w:rPr>
        <w:t>“ და</w:t>
      </w:r>
      <w:r w:rsidR="00022373" w:rsidRPr="0062716E">
        <w:rPr>
          <w:rFonts w:ascii="Sylfaen" w:hAnsi="Sylfaen"/>
          <w:sz w:val="24"/>
          <w:szCs w:val="24"/>
          <w:lang w:val="ka-GE"/>
        </w:rPr>
        <w:t xml:space="preserve"> ჩაუტარდა ოპერაცია: „მხრის თავის ღია ჩასწორება, შეუხორცებელი ფრაგმენტების ამოღება, ფიქსაცია ჩხირებით“.</w:t>
      </w:r>
      <w:r w:rsidR="00B750F9" w:rsidRPr="0062716E">
        <w:rPr>
          <w:rFonts w:ascii="Sylfaen" w:hAnsi="Sylfaen"/>
          <w:sz w:val="24"/>
          <w:szCs w:val="24"/>
          <w:lang w:val="ka-GE"/>
        </w:rPr>
        <w:t xml:space="preserve"> პოსტოპერაციული პერიოდი მიმდინარეობდა დამაკმაყოფილებლად. 31.05.2018წ პაციენტი გაეწერა ბინაზე.</w:t>
      </w:r>
    </w:p>
    <w:p w:rsidR="00D102CE" w:rsidRPr="0062716E" w:rsidRDefault="00D102CE" w:rsidP="00C20C7E">
      <w:pPr>
        <w:spacing w:after="0" w:line="240" w:lineRule="auto"/>
        <w:ind w:left="-720" w:right="-630"/>
        <w:jc w:val="both"/>
        <w:rPr>
          <w:rFonts w:ascii="Sylfaen" w:hAnsi="Sylfaen"/>
          <w:sz w:val="24"/>
          <w:szCs w:val="24"/>
          <w:lang w:val="ka-GE"/>
        </w:rPr>
      </w:pPr>
      <w:r w:rsidRPr="0062716E">
        <w:rPr>
          <w:rFonts w:ascii="Sylfaen" w:hAnsi="Sylfaen"/>
          <w:sz w:val="24"/>
          <w:szCs w:val="24"/>
        </w:rPr>
        <w:t xml:space="preserve">       </w:t>
      </w:r>
      <w:r w:rsidRPr="0062716E">
        <w:rPr>
          <w:rFonts w:ascii="Sylfaen" w:hAnsi="Sylfaen"/>
          <w:sz w:val="24"/>
          <w:szCs w:val="24"/>
          <w:lang w:val="ka-GE"/>
        </w:rPr>
        <w:t>პაციენტ მიხეილ თოდაძის სამედიცინო დოკუმენტაცია, რეცენზირებულ იქნა ორთოპედია-ტრავმატოლოგიის პროფილით, სსიპ „თბილისის სახელმწიფო სამედიცინო უნივერსიტეტის“ ექიმ-სპეციალისტის მიერ (რეცენზენტი: ლევან ჩიკვატია).</w:t>
      </w:r>
    </w:p>
    <w:p w:rsidR="00D102CE" w:rsidRPr="0062716E" w:rsidRDefault="00D102CE" w:rsidP="00C20C7E">
      <w:pPr>
        <w:spacing w:after="0" w:line="240" w:lineRule="auto"/>
        <w:ind w:left="-720" w:right="-630"/>
        <w:jc w:val="both"/>
        <w:rPr>
          <w:rFonts w:ascii="Sylfaen" w:hAnsi="Sylfaen"/>
          <w:sz w:val="24"/>
          <w:szCs w:val="24"/>
          <w:lang w:val="ka-GE"/>
        </w:rPr>
      </w:pPr>
      <w:r w:rsidRPr="0062716E">
        <w:rPr>
          <w:rFonts w:ascii="Sylfaen" w:hAnsi="Sylfaen"/>
          <w:sz w:val="24"/>
          <w:szCs w:val="24"/>
          <w:lang w:val="ka-GE"/>
        </w:rPr>
        <w:t xml:space="preserve">       რეცენზენტის დასკვნით: „მხრის სარტყელში ტრავმული დაზიანების ან რაიმე სხვა პათოლოგიის აღმოსაჩენად, რენტგენოლოგიურად საჭიროა გაკეთდეს რენტგენოგრაფია მინიმუმ სამ პროექციაში. მხოლოდ წინა-უკანა პროექციით მხრის სარტყლის შესახებ მსჯელობა არასწორია. თუმცა</w:t>
      </w:r>
      <w:r w:rsidR="009210C9" w:rsidRPr="0062716E">
        <w:rPr>
          <w:rFonts w:ascii="Sylfaen" w:hAnsi="Sylfaen"/>
          <w:sz w:val="24"/>
          <w:szCs w:val="24"/>
          <w:lang w:val="ka-GE"/>
        </w:rPr>
        <w:t>,</w:t>
      </w:r>
      <w:r w:rsidRPr="0062716E">
        <w:rPr>
          <w:rFonts w:ascii="Sylfaen" w:hAnsi="Sylfaen"/>
          <w:sz w:val="24"/>
          <w:szCs w:val="24"/>
          <w:lang w:val="ka-GE"/>
        </w:rPr>
        <w:t xml:space="preserve"> რიგ შემთხვევებში</w:t>
      </w:r>
      <w:r w:rsidR="009210C9" w:rsidRPr="0062716E">
        <w:rPr>
          <w:rFonts w:ascii="Sylfaen" w:hAnsi="Sylfaen"/>
          <w:sz w:val="24"/>
          <w:szCs w:val="24"/>
          <w:lang w:val="ka-GE"/>
        </w:rPr>
        <w:t>,</w:t>
      </w:r>
      <w:r w:rsidRPr="0062716E">
        <w:rPr>
          <w:rFonts w:ascii="Sylfaen" w:hAnsi="Sylfaen"/>
          <w:sz w:val="24"/>
          <w:szCs w:val="24"/>
          <w:lang w:val="ka-GE"/>
        </w:rPr>
        <w:t xml:space="preserve"> პაციენტი არ იძლევა საშუალებას (ტკივილის გამო), მიაღებინოს კიდურს საჭირო პოზიცია, რომ სხივი გატარდეს სწორად</w:t>
      </w:r>
      <w:r w:rsidR="009210C9" w:rsidRPr="0062716E">
        <w:rPr>
          <w:rFonts w:ascii="Sylfaen" w:hAnsi="Sylfaen"/>
          <w:sz w:val="24"/>
          <w:szCs w:val="24"/>
          <w:lang w:val="ka-GE"/>
        </w:rPr>
        <w:t>.</w:t>
      </w:r>
      <w:r w:rsidRPr="0062716E">
        <w:rPr>
          <w:rFonts w:ascii="Sylfaen" w:hAnsi="Sylfaen"/>
          <w:sz w:val="24"/>
          <w:szCs w:val="24"/>
          <w:lang w:val="ka-GE"/>
        </w:rPr>
        <w:t xml:space="preserve"> ასეთ დროს რენტგენის აპარატს უნდა გააჩნდეს შესაძლებლობა ტ</w:t>
      </w:r>
      <w:r w:rsidR="00BD576E" w:rsidRPr="0062716E">
        <w:rPr>
          <w:rFonts w:ascii="Sylfaen" w:hAnsi="Sylfaen"/>
          <w:sz w:val="24"/>
          <w:szCs w:val="24"/>
          <w:lang w:val="ka-GE"/>
        </w:rPr>
        <w:t>უ</w:t>
      </w:r>
      <w:r w:rsidRPr="0062716E">
        <w:rPr>
          <w:rFonts w:ascii="Sylfaen" w:hAnsi="Sylfaen"/>
          <w:sz w:val="24"/>
          <w:szCs w:val="24"/>
          <w:lang w:val="ka-GE"/>
        </w:rPr>
        <w:t>ბუსის ბრუნვისა, რაც სამწუხაროდ მოძველებული მოდელის აპარატებს არ გააჩნიათ. რაც შეეხება მხრის თავის მოტეხილობას ამოვარდნილობასთან ერთად, მოცემული ტრავმა მიეკუთვნება მაღალენერგიული ტრავმების ჯგუფს, რაც შესაბამისად, განაპირობებს მის სირთულეს. ერთმნიშვნელოვნად, მხოლოდ რენტგენოლოგიურად მხრის უკანა ამოვარდნილობაზე მსჯელობა, მითუმეტეს</w:t>
      </w:r>
      <w:r w:rsidR="00C835E1" w:rsidRPr="0062716E">
        <w:rPr>
          <w:rFonts w:ascii="Sylfaen" w:hAnsi="Sylfaen"/>
          <w:sz w:val="24"/>
          <w:szCs w:val="24"/>
          <w:lang w:val="ka-GE"/>
        </w:rPr>
        <w:t xml:space="preserve"> მხოლოდ</w:t>
      </w:r>
      <w:r w:rsidR="009210C9" w:rsidRPr="0062716E">
        <w:rPr>
          <w:rFonts w:ascii="Sylfaen" w:hAnsi="Sylfaen"/>
          <w:sz w:val="24"/>
          <w:szCs w:val="24"/>
          <w:lang w:val="ka-GE"/>
        </w:rPr>
        <w:t xml:space="preserve"> </w:t>
      </w:r>
      <w:r w:rsidR="00C835E1" w:rsidRPr="0062716E">
        <w:rPr>
          <w:rFonts w:ascii="Sylfaen" w:hAnsi="Sylfaen"/>
          <w:sz w:val="24"/>
          <w:szCs w:val="24"/>
          <w:lang w:val="ka-GE"/>
        </w:rPr>
        <w:t>ერთ პროექციაში, შეუძლებელია. კლინიკურად უმეტესწილად რთულია პაციენტის გასინჯვა, ტკივილის და შესიების გამო</w:t>
      </w:r>
      <w:r w:rsidR="009210C9" w:rsidRPr="0062716E">
        <w:rPr>
          <w:rFonts w:ascii="Sylfaen" w:hAnsi="Sylfaen"/>
          <w:sz w:val="24"/>
          <w:szCs w:val="24"/>
          <w:lang w:val="ka-GE"/>
        </w:rPr>
        <w:t>.</w:t>
      </w:r>
      <w:r w:rsidR="00C835E1" w:rsidRPr="0062716E">
        <w:rPr>
          <w:rFonts w:ascii="Sylfaen" w:hAnsi="Sylfaen"/>
          <w:sz w:val="24"/>
          <w:szCs w:val="24"/>
          <w:lang w:val="ka-GE"/>
        </w:rPr>
        <w:t xml:space="preserve"> აქვე გასათვალისწინებელია კუნთოვანი და კანქვეშა ცხიმის მასა, რამაც შესაძლოა გაართულოს პალპაცია, ან მხრის სტაბილურობის ტესტების ჩატარება. ამიტომ</w:t>
      </w:r>
      <w:r w:rsidR="009210C9" w:rsidRPr="0062716E">
        <w:rPr>
          <w:rFonts w:ascii="Sylfaen" w:hAnsi="Sylfaen"/>
          <w:sz w:val="24"/>
          <w:szCs w:val="24"/>
          <w:lang w:val="ka-GE"/>
        </w:rPr>
        <w:t>,</w:t>
      </w:r>
      <w:r w:rsidR="00C835E1" w:rsidRPr="0062716E">
        <w:rPr>
          <w:rFonts w:ascii="Sylfaen" w:hAnsi="Sylfaen"/>
          <w:sz w:val="24"/>
          <w:szCs w:val="24"/>
          <w:lang w:val="ka-GE"/>
        </w:rPr>
        <w:t xml:space="preserve"> ასეთ შემთხვევაში</w:t>
      </w:r>
      <w:r w:rsidR="009210C9" w:rsidRPr="0062716E">
        <w:rPr>
          <w:rFonts w:ascii="Sylfaen" w:hAnsi="Sylfaen"/>
          <w:sz w:val="24"/>
          <w:szCs w:val="24"/>
          <w:lang w:val="ka-GE"/>
        </w:rPr>
        <w:t>,</w:t>
      </w:r>
      <w:r w:rsidR="00C835E1" w:rsidRPr="0062716E">
        <w:rPr>
          <w:rFonts w:ascii="Sylfaen" w:hAnsi="Sylfaen"/>
          <w:sz w:val="24"/>
          <w:szCs w:val="24"/>
          <w:lang w:val="ka-GE"/>
        </w:rPr>
        <w:t xml:space="preserve"> ექიმის გადაწყვეტილებით</w:t>
      </w:r>
      <w:r w:rsidR="009210C9" w:rsidRPr="0062716E">
        <w:rPr>
          <w:rFonts w:ascii="Sylfaen" w:hAnsi="Sylfaen"/>
          <w:sz w:val="24"/>
          <w:szCs w:val="24"/>
          <w:lang w:val="ka-GE"/>
        </w:rPr>
        <w:t>,</w:t>
      </w:r>
      <w:r w:rsidR="00C835E1" w:rsidRPr="0062716E">
        <w:rPr>
          <w:rFonts w:ascii="Sylfaen" w:hAnsi="Sylfaen"/>
          <w:sz w:val="24"/>
          <w:szCs w:val="24"/>
          <w:lang w:val="ka-GE"/>
        </w:rPr>
        <w:t xml:space="preserve"> უნდა გაკეთდეს მხრის სარტყლის კტ კვლევა. მოცემულ შემთხვევაში, სამედიცინო დოკუმენტაციიდან ჩანს, რომ პაციენტმა უარი განაცხადა კტ კვლევის ჩატარებაზე, მიზეზი სავარაუდოდ ფინანსური პრობლემებია (როგორც აღნიშნავს მკურნალი ექიმი), რასაც შემდგომში მოჰყვა მოტეხილი ფრაგმენტებისა და ბეჭის სასახსრე ფოსოს ხრტილოვანი ნაწილის იმპიჯმენტი, კოლაფსი და ფრაგმენტების ასეპტიური ნეკროზი. შემდგომში პაციენტი ჰოსპიტალიზებულია გორის სამხედრო ჰოსპიტალში, სადაც გაკეთდა მხრის მოტეხილი ფრაგმენტების ამოღება, მხრის ზედა ბოლოს ჩაყენება და  ფიქსაია ჩხირებით. აქვე მოგახსენებთ, რომ ასეთი მდგომარეობის დროს, მკურნალობის ეს ქირურგიული მეთოდი საკმაოდ მოძველებულია, რაც აუცილებლად დატოვებს გლენოჰუმერული სახსრის დეფიციტს 70 პროცენტამდე, ხოლო მხრის სარტყლის დეფიციტს 40 პროცენტამდე. უპრიანი იქნებოდა გაკეთებულიყო მხრის რევერსული ენდოპროთეზირება, რასაც წყვეტს ქირურგი პაციენტთან ერთად, შესაბამისი მატერიალურ-ტექნიკური აღჭურვის შემთხვევაში. </w:t>
      </w:r>
      <w:r w:rsidR="009210C9" w:rsidRPr="0062716E">
        <w:rPr>
          <w:rFonts w:ascii="Sylfaen" w:hAnsi="Sylfaen"/>
          <w:sz w:val="24"/>
          <w:szCs w:val="24"/>
          <w:lang w:val="ka-GE"/>
        </w:rPr>
        <w:t>აღნიშნულიდან და სამედიცინო დოკუმენტაციის შესწავლის შემდგომ, მოგახსენებთ, რომ სამედიცინო დახმარება პაციენტ მიხეილ თოდაძეს გაეწია ადეკვატურად (იმის გათვალისწინებით, რომ მან უარი განაცხადა კტ კვლევაზე, წინააღმდეგ შემთხვევაში მკურნალი ექიმი შეცვლიდა ტაქტიკას). დაუზუსტებელმა დიაგნოზმა გამოიწვია ტრავმის შემდგომი გართულება, რის გამო პაციენტს გაუკეთდა ოპერაცია. ოპერაციის მეთოდი, რომელიც მას ჩაუტარდა არ არის უგულებელყოფილი, თუმცა საკმაოდ მოძველებულია“.</w:t>
      </w:r>
    </w:p>
    <w:p w:rsidR="00BD576E" w:rsidRPr="0062716E" w:rsidRDefault="00BD576E" w:rsidP="00C20C7E">
      <w:pPr>
        <w:spacing w:after="0" w:line="240" w:lineRule="auto"/>
        <w:ind w:left="-720" w:right="-630"/>
        <w:jc w:val="both"/>
        <w:rPr>
          <w:rFonts w:ascii="Sylfaen" w:hAnsi="Sylfaen"/>
          <w:sz w:val="24"/>
          <w:szCs w:val="24"/>
          <w:lang w:val="ka-GE"/>
        </w:rPr>
      </w:pPr>
      <w:r w:rsidRPr="0062716E">
        <w:rPr>
          <w:rFonts w:ascii="Sylfaen" w:hAnsi="Sylfaen"/>
          <w:sz w:val="24"/>
          <w:szCs w:val="24"/>
          <w:lang w:val="ka-GE"/>
        </w:rPr>
        <w:t xml:space="preserve">       ორთოპედ-ტრავმატოლოგ ვასილ ბერიანიძის ახსნა-განმარტებით: „გავეცანი პაციენტ მიხეილ თოდაძის სამედიცინო დოკუმენტაციის სარეცენზიო დასკვნას, რის პასუხად განვმარტავ, რომ აღნიშნულ შემთხვევაში მხრის სარტყლის რენტგენოგრაფიის გადაღება სამ პროექციაში ვერ მოხერხდა, რადგან პაციენტი უჩიოდა ძლიერი ხასიათის ტკივილს, რის გამოც ვერ მოხერხდა </w:t>
      </w:r>
      <w:r w:rsidRPr="0062716E">
        <w:rPr>
          <w:rFonts w:ascii="Sylfaen" w:hAnsi="Sylfaen"/>
          <w:sz w:val="24"/>
          <w:szCs w:val="24"/>
          <w:lang w:val="ka-GE"/>
        </w:rPr>
        <w:lastRenderedPageBreak/>
        <w:t>კიდურის შესაბამის პოზიციაში მოყვანა, ამასთან დავამატებ, რომ რენტგენის აპარატს არ გააჩნია ტუბუსის ბრუნვის შესაძლებლობა“.</w:t>
      </w:r>
    </w:p>
    <w:p w:rsidR="005A6437" w:rsidRPr="0062716E" w:rsidRDefault="005A6437" w:rsidP="00C20C7E">
      <w:pPr>
        <w:spacing w:after="0" w:line="240" w:lineRule="auto"/>
        <w:ind w:left="-720" w:right="-630"/>
        <w:jc w:val="both"/>
        <w:rPr>
          <w:rFonts w:ascii="Sylfaen" w:hAnsi="Sylfaen"/>
          <w:sz w:val="24"/>
          <w:szCs w:val="24"/>
          <w:lang w:val="ka-GE"/>
        </w:rPr>
      </w:pPr>
    </w:p>
    <w:p w:rsidR="006379F3" w:rsidRPr="0062716E" w:rsidRDefault="006379F3" w:rsidP="00C20C7E">
      <w:pPr>
        <w:spacing w:after="0" w:line="240" w:lineRule="auto"/>
        <w:ind w:left="-720" w:right="-630"/>
        <w:jc w:val="both"/>
        <w:rPr>
          <w:rFonts w:ascii="Sylfaen" w:hAnsi="Sylfaen"/>
          <w:b/>
          <w:sz w:val="24"/>
          <w:szCs w:val="24"/>
          <w:lang w:val="ka-GE"/>
        </w:rPr>
      </w:pPr>
      <w:r w:rsidRPr="0062716E">
        <w:rPr>
          <w:rFonts w:ascii="Sylfaen" w:hAnsi="Sylfaen"/>
          <w:sz w:val="24"/>
          <w:szCs w:val="24"/>
          <w:lang w:val="ka-GE"/>
        </w:rPr>
        <w:t xml:space="preserve">       </w:t>
      </w:r>
      <w:r w:rsidRPr="0062716E">
        <w:rPr>
          <w:rFonts w:ascii="Sylfaen" w:hAnsi="Sylfaen"/>
          <w:b/>
          <w:sz w:val="24"/>
          <w:szCs w:val="24"/>
          <w:lang w:val="ka-GE"/>
        </w:rPr>
        <w:t>შესწავლის შედეგად გამოვლინდა შემდეგი დარღვევა-ნაკლოვანება:</w:t>
      </w:r>
    </w:p>
    <w:p w:rsidR="000B79F1" w:rsidRPr="0062716E" w:rsidRDefault="000B79F1" w:rsidP="00C20C7E">
      <w:pPr>
        <w:spacing w:after="0" w:line="240" w:lineRule="auto"/>
        <w:ind w:left="-720" w:right="-630"/>
        <w:jc w:val="both"/>
        <w:rPr>
          <w:rFonts w:ascii="Sylfaen" w:hAnsi="Sylfaen"/>
          <w:sz w:val="24"/>
          <w:szCs w:val="24"/>
          <w:lang w:val="ka-GE"/>
        </w:rPr>
      </w:pPr>
    </w:p>
    <w:p w:rsidR="000B79F1" w:rsidRPr="0062716E" w:rsidRDefault="00A15088" w:rsidP="00C20C7E">
      <w:pPr>
        <w:spacing w:after="0" w:line="240" w:lineRule="auto"/>
        <w:ind w:left="-720" w:right="-630"/>
        <w:jc w:val="both"/>
        <w:rPr>
          <w:rFonts w:ascii="Sylfaen" w:hAnsi="Sylfaen"/>
          <w:sz w:val="24"/>
          <w:szCs w:val="24"/>
          <w:lang w:val="ka-GE"/>
        </w:rPr>
      </w:pPr>
      <w:r w:rsidRPr="0062716E">
        <w:rPr>
          <w:rFonts w:ascii="Sylfaen" w:hAnsi="Sylfaen"/>
          <w:sz w:val="24"/>
          <w:szCs w:val="24"/>
          <w:lang w:val="ka-GE"/>
        </w:rPr>
        <w:t>- რეცენზენტის შეფასებით, მხრის სარტყელში ტრავმული დაზიანების ან რაიმე სხვა პათოლოგიის აღმოსაჩენად, საჭიროა გაკეთდეს რენტგენოგრაფია მინიმუმ სამ პროექციაში, მხოლოდ წინა-უკანა პროექციით მხრის სარტყლის შესახებ მსჯელობა არასწორია. აღნიშნულთან დაკავშირებით, ორთოპედ-ტრავმატოლოგი ვასილ ბერიანიძე განმარტავს, რომ მხრის სარტყლის რენტგენოგრაფიის სამ პროექციაში გადაღება ვერ მოხერხდა, რადგან პაციენტი უჩიოდა ძლიერი ხასიათის ტკივილს, ასევე, აღნიშნავს, რომ რენტგენის აპარატს არ გააჩნდა ტუბუსის ბრუნვის შესაძლებლობა. თუმცა, ექიმ ვასილ ბერიანიძის მიერ,</w:t>
      </w:r>
      <w:r w:rsidR="008D5B87" w:rsidRPr="0062716E">
        <w:rPr>
          <w:rFonts w:ascii="Sylfaen" w:hAnsi="Sylfaen"/>
          <w:sz w:val="24"/>
          <w:szCs w:val="24"/>
          <w:lang w:val="ka-GE"/>
        </w:rPr>
        <w:t xml:space="preserve"> სამედიცინო ბარათში</w:t>
      </w:r>
      <w:r w:rsidRPr="0062716E">
        <w:rPr>
          <w:rFonts w:ascii="Sylfaen" w:hAnsi="Sylfaen"/>
          <w:sz w:val="24"/>
          <w:szCs w:val="24"/>
          <w:lang w:val="ka-GE"/>
        </w:rPr>
        <w:t xml:space="preserve"> არ არის შესრულებული ჩანაწერები მხრის სარტყლის რენტგენოგრაფიის სამ პროექციაში გადაღების </w:t>
      </w:r>
      <w:r w:rsidR="008D5B87" w:rsidRPr="0062716E">
        <w:rPr>
          <w:rFonts w:ascii="Sylfaen" w:hAnsi="Sylfaen"/>
          <w:sz w:val="24"/>
          <w:szCs w:val="24"/>
          <w:lang w:val="ka-GE"/>
        </w:rPr>
        <w:t>აუცილებლობისა</w:t>
      </w:r>
      <w:r w:rsidRPr="0062716E">
        <w:rPr>
          <w:rFonts w:ascii="Sylfaen" w:hAnsi="Sylfaen"/>
          <w:sz w:val="24"/>
          <w:szCs w:val="24"/>
          <w:lang w:val="ka-GE"/>
        </w:rPr>
        <w:t xml:space="preserve"> და </w:t>
      </w:r>
      <w:r w:rsidR="00DC798E" w:rsidRPr="0062716E">
        <w:rPr>
          <w:rFonts w:ascii="Sylfaen" w:hAnsi="Sylfaen"/>
          <w:sz w:val="24"/>
          <w:szCs w:val="24"/>
          <w:lang w:val="ka-GE"/>
        </w:rPr>
        <w:t>ხელისშემშლელი გარემოებების შესახებ.</w:t>
      </w:r>
    </w:p>
    <w:p w:rsidR="0062716E" w:rsidRPr="0062716E" w:rsidRDefault="0062716E" w:rsidP="00C20C7E">
      <w:pPr>
        <w:spacing w:after="0" w:line="240" w:lineRule="auto"/>
        <w:ind w:left="-720" w:right="-630"/>
        <w:jc w:val="both"/>
        <w:rPr>
          <w:rFonts w:ascii="Sylfaen" w:hAnsi="Sylfaen"/>
          <w:sz w:val="24"/>
          <w:szCs w:val="24"/>
          <w:lang w:val="ka-GE"/>
        </w:rPr>
      </w:pPr>
    </w:p>
    <w:p w:rsidR="0062716E" w:rsidRDefault="0062716E" w:rsidP="00C20C7E">
      <w:pPr>
        <w:spacing w:after="0"/>
        <w:ind w:left="-720" w:right="-630"/>
        <w:jc w:val="both"/>
        <w:rPr>
          <w:rFonts w:ascii="Sylfaen" w:hAnsi="Sylfaen"/>
          <w:sz w:val="24"/>
          <w:szCs w:val="24"/>
          <w:lang w:val="ka-GE"/>
        </w:rPr>
      </w:pPr>
      <w:r w:rsidRPr="0062716E">
        <w:rPr>
          <w:rFonts w:ascii="Sylfaen" w:hAnsi="Sylfaen"/>
          <w:sz w:val="24"/>
          <w:szCs w:val="24"/>
          <w:lang w:val="ka-GE"/>
        </w:rPr>
        <w:t xml:space="preserve">       </w:t>
      </w:r>
      <w:r w:rsidRPr="00C20C7E">
        <w:rPr>
          <w:rFonts w:ascii="Sylfaen" w:hAnsi="Sylfaen"/>
          <w:sz w:val="24"/>
          <w:szCs w:val="24"/>
          <w:lang w:val="ka-GE"/>
        </w:rPr>
        <w:t>ზემოაღნიშნულიდან გამომდინარე,</w:t>
      </w:r>
      <w:r w:rsidRPr="0062716E">
        <w:rPr>
          <w:rFonts w:ascii="Sylfaen" w:hAnsi="Sylfaen"/>
          <w:b/>
          <w:sz w:val="24"/>
          <w:szCs w:val="24"/>
          <w:lang w:val="ka-GE"/>
        </w:rPr>
        <w:t xml:space="preserve"> </w:t>
      </w:r>
      <w:r w:rsidRPr="0062716E">
        <w:rPr>
          <w:rFonts w:ascii="Sylfaen" w:hAnsi="Sylfaen"/>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62716E">
        <w:rPr>
          <w:rFonts w:ascii="Sylfaen" w:hAnsi="Sylfaen" w:cs="Sylfaen"/>
          <w:sz w:val="24"/>
          <w:szCs w:val="24"/>
        </w:rPr>
        <w:t>შპს</w:t>
      </w:r>
      <w:r w:rsidRPr="0062716E">
        <w:rPr>
          <w:rFonts w:ascii="Sylfaen" w:hAnsi="Sylfaen"/>
          <w:sz w:val="24"/>
          <w:szCs w:val="24"/>
        </w:rPr>
        <w:t xml:space="preserve"> </w:t>
      </w:r>
      <w:r w:rsidRPr="0062716E">
        <w:rPr>
          <w:rFonts w:ascii="Sylfaen" w:hAnsi="Sylfaen"/>
          <w:sz w:val="24"/>
          <w:szCs w:val="24"/>
          <w:lang w:val="ka-GE"/>
        </w:rPr>
        <w:t>„</w:t>
      </w:r>
      <w:r w:rsidRPr="0062716E">
        <w:rPr>
          <w:rFonts w:ascii="Sylfaen" w:hAnsi="Sylfaen" w:cs="Sylfaen"/>
          <w:sz w:val="24"/>
          <w:szCs w:val="24"/>
        </w:rPr>
        <w:t>გადაუდებელი</w:t>
      </w:r>
      <w:r w:rsidRPr="0062716E">
        <w:rPr>
          <w:rFonts w:ascii="Sylfaen" w:hAnsi="Sylfaen"/>
          <w:sz w:val="24"/>
          <w:szCs w:val="24"/>
        </w:rPr>
        <w:t xml:space="preserve"> </w:t>
      </w:r>
      <w:r w:rsidRPr="0062716E">
        <w:rPr>
          <w:rFonts w:ascii="Sylfaen" w:hAnsi="Sylfaen" w:cs="Sylfaen"/>
          <w:sz w:val="24"/>
          <w:szCs w:val="24"/>
        </w:rPr>
        <w:t>ქირურგიისა</w:t>
      </w:r>
      <w:r w:rsidRPr="0062716E">
        <w:rPr>
          <w:rFonts w:ascii="Sylfaen" w:hAnsi="Sylfaen"/>
          <w:sz w:val="24"/>
          <w:szCs w:val="24"/>
        </w:rPr>
        <w:t xml:space="preserve"> </w:t>
      </w:r>
      <w:r w:rsidRPr="0062716E">
        <w:rPr>
          <w:rFonts w:ascii="Sylfaen" w:hAnsi="Sylfaen" w:cs="Sylfaen"/>
          <w:sz w:val="24"/>
          <w:szCs w:val="24"/>
        </w:rPr>
        <w:t>და</w:t>
      </w:r>
      <w:r w:rsidRPr="0062716E">
        <w:rPr>
          <w:rFonts w:ascii="Sylfaen" w:hAnsi="Sylfaen"/>
          <w:sz w:val="24"/>
          <w:szCs w:val="24"/>
        </w:rPr>
        <w:t xml:space="preserve"> </w:t>
      </w:r>
      <w:r w:rsidRPr="0062716E">
        <w:rPr>
          <w:rFonts w:ascii="Sylfaen" w:hAnsi="Sylfaen" w:cs="Sylfaen"/>
          <w:sz w:val="24"/>
          <w:szCs w:val="24"/>
        </w:rPr>
        <w:t>ტრავმატოლოგიის</w:t>
      </w:r>
      <w:r w:rsidRPr="0062716E">
        <w:rPr>
          <w:rFonts w:ascii="Sylfaen" w:hAnsi="Sylfaen"/>
          <w:sz w:val="24"/>
          <w:szCs w:val="24"/>
        </w:rPr>
        <w:t xml:space="preserve"> </w:t>
      </w:r>
      <w:r w:rsidRPr="0062716E">
        <w:rPr>
          <w:rFonts w:ascii="Sylfaen" w:hAnsi="Sylfaen" w:cs="Sylfaen"/>
          <w:sz w:val="24"/>
          <w:szCs w:val="24"/>
        </w:rPr>
        <w:t>ცენტრი</w:t>
      </w:r>
      <w:r>
        <w:rPr>
          <w:rFonts w:ascii="Sylfaen" w:hAnsi="Sylfaen" w:cs="Sylfaen"/>
          <w:sz w:val="24"/>
          <w:szCs w:val="24"/>
          <w:lang w:val="ka-GE"/>
        </w:rPr>
        <w:t>ს</w:t>
      </w:r>
      <w:r w:rsidRPr="0062716E">
        <w:rPr>
          <w:rFonts w:ascii="Sylfaen" w:hAnsi="Sylfaen"/>
          <w:sz w:val="24"/>
          <w:szCs w:val="24"/>
          <w:lang w:val="ka-GE"/>
        </w:rPr>
        <w:t xml:space="preserve">“ </w:t>
      </w:r>
      <w:r>
        <w:rPr>
          <w:rFonts w:ascii="Sylfaen" w:hAnsi="Sylfaen"/>
          <w:sz w:val="24"/>
          <w:szCs w:val="24"/>
          <w:lang w:val="ka-GE"/>
        </w:rPr>
        <w:t>ექიმ</w:t>
      </w:r>
      <w:r w:rsidRPr="0062716E">
        <w:rPr>
          <w:rFonts w:ascii="Sylfaen" w:hAnsi="Sylfaen"/>
          <w:sz w:val="24"/>
          <w:szCs w:val="24"/>
          <w:lang w:val="ka-GE"/>
        </w:rPr>
        <w:t>ის</w:t>
      </w:r>
      <w:r>
        <w:rPr>
          <w:rFonts w:ascii="Sylfaen" w:hAnsi="Sylfaen"/>
          <w:sz w:val="24"/>
          <w:szCs w:val="24"/>
          <w:lang w:val="ka-GE"/>
        </w:rPr>
        <w:t>,</w:t>
      </w:r>
      <w:r w:rsidRPr="0062716E">
        <w:rPr>
          <w:rFonts w:ascii="Sylfaen" w:hAnsi="Sylfaen"/>
          <w:sz w:val="24"/>
          <w:szCs w:val="24"/>
          <w:lang w:val="ka-GE"/>
        </w:rPr>
        <w:t xml:space="preserve"> </w:t>
      </w:r>
      <w:r w:rsidRPr="00C20C7E">
        <w:rPr>
          <w:rFonts w:ascii="Sylfaen" w:hAnsi="Sylfaen"/>
          <w:b/>
          <w:sz w:val="24"/>
          <w:szCs w:val="24"/>
          <w:lang w:val="ka-GE"/>
        </w:rPr>
        <w:t>ვასილ ბერიანიძის</w:t>
      </w:r>
      <w:r w:rsidRPr="0062716E">
        <w:rPr>
          <w:rFonts w:ascii="Sylfaen" w:hAnsi="Sylfaen"/>
          <w:sz w:val="24"/>
          <w:szCs w:val="24"/>
          <w:lang w:val="ka-GE"/>
        </w:rPr>
        <w:t xml:space="preserve"> (სერტ.: „ორთოპედია-ტრავმატოლოგია“) პროფესიული პასუხისმგებლობის თაობაზე</w:t>
      </w:r>
      <w:r w:rsidR="00C20C7E">
        <w:rPr>
          <w:rFonts w:ascii="Sylfaen" w:hAnsi="Sylfaen"/>
          <w:sz w:val="24"/>
          <w:szCs w:val="24"/>
          <w:lang w:val="ka-GE"/>
        </w:rPr>
        <w:t>.</w:t>
      </w:r>
    </w:p>
    <w:p w:rsidR="00F62E8D" w:rsidRDefault="00F62E8D" w:rsidP="00C20C7E">
      <w:pPr>
        <w:spacing w:after="0"/>
        <w:ind w:left="-720" w:right="-630"/>
        <w:jc w:val="both"/>
        <w:rPr>
          <w:rFonts w:ascii="Sylfaen" w:hAnsi="Sylfaen"/>
          <w:sz w:val="24"/>
          <w:szCs w:val="24"/>
          <w:lang w:val="ka-GE"/>
        </w:rPr>
      </w:pPr>
    </w:p>
    <w:p w:rsidR="00F62E8D" w:rsidRDefault="00F62E8D" w:rsidP="00C20C7E">
      <w:pPr>
        <w:spacing w:after="0"/>
        <w:ind w:left="-720" w:right="-630"/>
        <w:jc w:val="both"/>
        <w:rPr>
          <w:rFonts w:ascii="Sylfaen" w:hAnsi="Sylfaen"/>
          <w:b/>
          <w:sz w:val="24"/>
          <w:szCs w:val="24"/>
          <w:lang w:val="ka-GE"/>
        </w:rPr>
      </w:pPr>
      <w:r>
        <w:rPr>
          <w:rFonts w:ascii="Sylfaen" w:hAnsi="Sylfaen"/>
          <w:b/>
          <w:sz w:val="24"/>
          <w:szCs w:val="24"/>
          <w:lang w:val="ka-GE"/>
        </w:rPr>
        <w:t>რეკომენდაცია:</w:t>
      </w:r>
    </w:p>
    <w:p w:rsidR="00F62E8D" w:rsidRDefault="00F62E8D" w:rsidP="00C20C7E">
      <w:pPr>
        <w:spacing w:after="0"/>
        <w:ind w:left="-720" w:right="-630"/>
        <w:jc w:val="both"/>
        <w:rPr>
          <w:rFonts w:ascii="Sylfaen" w:hAnsi="Sylfaen"/>
          <w:b/>
          <w:sz w:val="24"/>
          <w:szCs w:val="24"/>
          <w:lang w:val="ka-GE"/>
        </w:rPr>
      </w:pPr>
    </w:p>
    <w:p w:rsidR="00F62E8D" w:rsidRPr="00F62E8D" w:rsidRDefault="00F62E8D" w:rsidP="00C20C7E">
      <w:pPr>
        <w:spacing w:after="0"/>
        <w:ind w:left="-720" w:right="-630"/>
        <w:jc w:val="both"/>
        <w:rPr>
          <w:rFonts w:ascii="Sylfaen" w:hAnsi="Sylfaen"/>
          <w:b/>
          <w:sz w:val="24"/>
          <w:szCs w:val="24"/>
          <w:lang w:val="ka-GE"/>
        </w:rPr>
      </w:pPr>
      <w:r w:rsidRPr="00C20C7E">
        <w:rPr>
          <w:rFonts w:ascii="Sylfaen" w:hAnsi="Sylfaen"/>
          <w:b/>
          <w:sz w:val="24"/>
          <w:szCs w:val="24"/>
          <w:lang w:val="ka-GE"/>
        </w:rPr>
        <w:t xml:space="preserve">ვასილ </w:t>
      </w:r>
      <w:r w:rsidRPr="00F62E8D">
        <w:rPr>
          <w:rFonts w:ascii="Sylfaen" w:hAnsi="Sylfaen"/>
          <w:b/>
          <w:sz w:val="24"/>
          <w:szCs w:val="24"/>
          <w:lang w:val="ka-GE"/>
        </w:rPr>
        <w:t>ბერიანიძ</w:t>
      </w:r>
      <w:r w:rsidRPr="00F62E8D">
        <w:rPr>
          <w:rFonts w:ascii="Sylfaen" w:hAnsi="Sylfaen"/>
          <w:b/>
          <w:sz w:val="24"/>
          <w:szCs w:val="24"/>
          <w:lang w:val="ka-GE"/>
        </w:rPr>
        <w:t xml:space="preserve">ე </w:t>
      </w:r>
      <w:r w:rsidRPr="00F62E8D">
        <w:rPr>
          <w:rFonts w:ascii="Sylfaen" w:hAnsi="Sylfaen"/>
          <w:b/>
          <w:sz w:val="24"/>
          <w:szCs w:val="24"/>
          <w:lang w:val="ka-GE"/>
        </w:rPr>
        <w:t>(სერტ.: „ორთოპედია-ტრავმატოლოგია“)</w:t>
      </w:r>
      <w:r w:rsidRPr="00F62E8D">
        <w:rPr>
          <w:rFonts w:ascii="Sylfaen" w:hAnsi="Sylfaen"/>
          <w:b/>
          <w:sz w:val="24"/>
          <w:szCs w:val="24"/>
          <w:lang w:val="ka-GE"/>
        </w:rPr>
        <w:t xml:space="preserve"> - სავარაუდოდ, წერილობითი გაფრთხილება.</w:t>
      </w:r>
      <w:bookmarkStart w:id="0" w:name="_GoBack"/>
      <w:bookmarkEnd w:id="0"/>
    </w:p>
    <w:p w:rsidR="0062716E" w:rsidRPr="0062716E" w:rsidRDefault="0062716E" w:rsidP="00C20C7E">
      <w:pPr>
        <w:spacing w:after="0" w:line="240" w:lineRule="auto"/>
        <w:ind w:left="-720" w:right="-630"/>
        <w:jc w:val="both"/>
        <w:rPr>
          <w:rFonts w:ascii="Sylfaen" w:hAnsi="Sylfaen"/>
          <w:sz w:val="24"/>
          <w:szCs w:val="24"/>
          <w:lang w:val="ka-GE"/>
        </w:rPr>
      </w:pPr>
    </w:p>
    <w:sectPr w:rsidR="0062716E" w:rsidRPr="0062716E" w:rsidSect="005658D1">
      <w:footerReference w:type="default" r:id="rId7"/>
      <w:pgSz w:w="12240" w:h="15840"/>
      <w:pgMar w:top="5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748" w:rsidRDefault="008D2748" w:rsidP="00F31BC8">
      <w:pPr>
        <w:spacing w:after="0" w:line="240" w:lineRule="auto"/>
      </w:pPr>
      <w:r>
        <w:separator/>
      </w:r>
    </w:p>
  </w:endnote>
  <w:endnote w:type="continuationSeparator" w:id="0">
    <w:p w:rsidR="008D2748" w:rsidRDefault="008D2748" w:rsidP="00F31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3548536"/>
      <w:docPartObj>
        <w:docPartGallery w:val="Page Numbers (Bottom of Page)"/>
        <w:docPartUnique/>
      </w:docPartObj>
    </w:sdtPr>
    <w:sdtEndPr>
      <w:rPr>
        <w:noProof/>
      </w:rPr>
    </w:sdtEndPr>
    <w:sdtContent>
      <w:p w:rsidR="00F31BC8" w:rsidRDefault="00E06506">
        <w:pPr>
          <w:pStyle w:val="Footer"/>
          <w:jc w:val="right"/>
        </w:pPr>
        <w:r>
          <w:fldChar w:fldCharType="begin"/>
        </w:r>
        <w:r w:rsidR="00F31BC8">
          <w:instrText xml:space="preserve"> PAGE   \* MERGEFORMAT </w:instrText>
        </w:r>
        <w:r>
          <w:fldChar w:fldCharType="separate"/>
        </w:r>
        <w:r w:rsidR="00F62E8D">
          <w:rPr>
            <w:noProof/>
          </w:rPr>
          <w:t>3</w:t>
        </w:r>
        <w:r>
          <w:rPr>
            <w:noProof/>
          </w:rPr>
          <w:fldChar w:fldCharType="end"/>
        </w:r>
      </w:p>
    </w:sdtContent>
  </w:sdt>
  <w:p w:rsidR="00F31BC8" w:rsidRDefault="00F31B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748" w:rsidRDefault="008D2748" w:rsidP="00F31BC8">
      <w:pPr>
        <w:spacing w:after="0" w:line="240" w:lineRule="auto"/>
      </w:pPr>
      <w:r>
        <w:separator/>
      </w:r>
    </w:p>
  </w:footnote>
  <w:footnote w:type="continuationSeparator" w:id="0">
    <w:p w:rsidR="008D2748" w:rsidRDefault="008D2748" w:rsidP="00F31B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3AA"/>
    <w:rsid w:val="000059F7"/>
    <w:rsid w:val="00012DD9"/>
    <w:rsid w:val="00017520"/>
    <w:rsid w:val="00022373"/>
    <w:rsid w:val="000235EC"/>
    <w:rsid w:val="00025474"/>
    <w:rsid w:val="00026DAA"/>
    <w:rsid w:val="00044822"/>
    <w:rsid w:val="0007397F"/>
    <w:rsid w:val="0007413C"/>
    <w:rsid w:val="00074FBC"/>
    <w:rsid w:val="0007793D"/>
    <w:rsid w:val="00082375"/>
    <w:rsid w:val="00090540"/>
    <w:rsid w:val="000A6657"/>
    <w:rsid w:val="000B0F08"/>
    <w:rsid w:val="000B5013"/>
    <w:rsid w:val="000B79F1"/>
    <w:rsid w:val="000B7B99"/>
    <w:rsid w:val="000C37E1"/>
    <w:rsid w:val="000E3EA0"/>
    <w:rsid w:val="000F3BEF"/>
    <w:rsid w:val="0011149D"/>
    <w:rsid w:val="0015533E"/>
    <w:rsid w:val="00155C3F"/>
    <w:rsid w:val="00165271"/>
    <w:rsid w:val="001F6D03"/>
    <w:rsid w:val="00203268"/>
    <w:rsid w:val="0024488A"/>
    <w:rsid w:val="00261633"/>
    <w:rsid w:val="002707BF"/>
    <w:rsid w:val="00281930"/>
    <w:rsid w:val="00284844"/>
    <w:rsid w:val="002B29D5"/>
    <w:rsid w:val="002C0540"/>
    <w:rsid w:val="002C0BB7"/>
    <w:rsid w:val="002E0373"/>
    <w:rsid w:val="00303CF0"/>
    <w:rsid w:val="00313121"/>
    <w:rsid w:val="00314F38"/>
    <w:rsid w:val="00336B67"/>
    <w:rsid w:val="00353551"/>
    <w:rsid w:val="00360271"/>
    <w:rsid w:val="00362398"/>
    <w:rsid w:val="00392E04"/>
    <w:rsid w:val="003B2D20"/>
    <w:rsid w:val="003C15AD"/>
    <w:rsid w:val="003C1C08"/>
    <w:rsid w:val="003D647D"/>
    <w:rsid w:val="003E6A7A"/>
    <w:rsid w:val="003F2048"/>
    <w:rsid w:val="004020E2"/>
    <w:rsid w:val="00410223"/>
    <w:rsid w:val="00410429"/>
    <w:rsid w:val="00412C17"/>
    <w:rsid w:val="004136E8"/>
    <w:rsid w:val="00433655"/>
    <w:rsid w:val="00434280"/>
    <w:rsid w:val="00456046"/>
    <w:rsid w:val="00457417"/>
    <w:rsid w:val="00465272"/>
    <w:rsid w:val="00491093"/>
    <w:rsid w:val="004B1BB6"/>
    <w:rsid w:val="004C147D"/>
    <w:rsid w:val="004C3C28"/>
    <w:rsid w:val="004D5CBB"/>
    <w:rsid w:val="005017EA"/>
    <w:rsid w:val="005214E7"/>
    <w:rsid w:val="005323AA"/>
    <w:rsid w:val="00537B2B"/>
    <w:rsid w:val="00553069"/>
    <w:rsid w:val="00553DE3"/>
    <w:rsid w:val="005546D9"/>
    <w:rsid w:val="00557127"/>
    <w:rsid w:val="00557AFA"/>
    <w:rsid w:val="005658D1"/>
    <w:rsid w:val="00585374"/>
    <w:rsid w:val="005A0329"/>
    <w:rsid w:val="005A6437"/>
    <w:rsid w:val="005C7D12"/>
    <w:rsid w:val="005F39AA"/>
    <w:rsid w:val="00604E48"/>
    <w:rsid w:val="0062716E"/>
    <w:rsid w:val="006379F3"/>
    <w:rsid w:val="00655A29"/>
    <w:rsid w:val="006610BC"/>
    <w:rsid w:val="006631D3"/>
    <w:rsid w:val="006649DB"/>
    <w:rsid w:val="00665DDC"/>
    <w:rsid w:val="00672EBA"/>
    <w:rsid w:val="006757D3"/>
    <w:rsid w:val="00682A67"/>
    <w:rsid w:val="00691516"/>
    <w:rsid w:val="00692770"/>
    <w:rsid w:val="006C61AC"/>
    <w:rsid w:val="006E425A"/>
    <w:rsid w:val="006F5AC7"/>
    <w:rsid w:val="007047F9"/>
    <w:rsid w:val="00710982"/>
    <w:rsid w:val="00716F7A"/>
    <w:rsid w:val="0072251A"/>
    <w:rsid w:val="0074308B"/>
    <w:rsid w:val="00755B3E"/>
    <w:rsid w:val="00760FBC"/>
    <w:rsid w:val="0077554A"/>
    <w:rsid w:val="007A05DB"/>
    <w:rsid w:val="007D7DE7"/>
    <w:rsid w:val="00802A89"/>
    <w:rsid w:val="0080315C"/>
    <w:rsid w:val="00832550"/>
    <w:rsid w:val="00843478"/>
    <w:rsid w:val="008610C0"/>
    <w:rsid w:val="0086217B"/>
    <w:rsid w:val="008634D5"/>
    <w:rsid w:val="00863C4E"/>
    <w:rsid w:val="00871A43"/>
    <w:rsid w:val="008975DF"/>
    <w:rsid w:val="008A55FD"/>
    <w:rsid w:val="008D2748"/>
    <w:rsid w:val="008D39FD"/>
    <w:rsid w:val="008D50E9"/>
    <w:rsid w:val="008D5B87"/>
    <w:rsid w:val="008E13E2"/>
    <w:rsid w:val="008E7E29"/>
    <w:rsid w:val="008F7D19"/>
    <w:rsid w:val="0091120F"/>
    <w:rsid w:val="009210C9"/>
    <w:rsid w:val="009420DB"/>
    <w:rsid w:val="00942AFD"/>
    <w:rsid w:val="00950815"/>
    <w:rsid w:val="00955D60"/>
    <w:rsid w:val="0096195A"/>
    <w:rsid w:val="00972541"/>
    <w:rsid w:val="009731EF"/>
    <w:rsid w:val="00975A6A"/>
    <w:rsid w:val="009A2A8D"/>
    <w:rsid w:val="009A7780"/>
    <w:rsid w:val="009C5C67"/>
    <w:rsid w:val="00A12C51"/>
    <w:rsid w:val="00A15088"/>
    <w:rsid w:val="00A164D1"/>
    <w:rsid w:val="00A16F0F"/>
    <w:rsid w:val="00A30CA1"/>
    <w:rsid w:val="00A42133"/>
    <w:rsid w:val="00A82524"/>
    <w:rsid w:val="00AA013C"/>
    <w:rsid w:val="00AA69FB"/>
    <w:rsid w:val="00AC3FF9"/>
    <w:rsid w:val="00B02F62"/>
    <w:rsid w:val="00B22278"/>
    <w:rsid w:val="00B2274A"/>
    <w:rsid w:val="00B4001E"/>
    <w:rsid w:val="00B47078"/>
    <w:rsid w:val="00B750F9"/>
    <w:rsid w:val="00B77F12"/>
    <w:rsid w:val="00B974B8"/>
    <w:rsid w:val="00BA11D6"/>
    <w:rsid w:val="00BA77E4"/>
    <w:rsid w:val="00BA7948"/>
    <w:rsid w:val="00BC1CF0"/>
    <w:rsid w:val="00BC3FDA"/>
    <w:rsid w:val="00BD576E"/>
    <w:rsid w:val="00C031E6"/>
    <w:rsid w:val="00C11CBE"/>
    <w:rsid w:val="00C172F1"/>
    <w:rsid w:val="00C20C7E"/>
    <w:rsid w:val="00C2159F"/>
    <w:rsid w:val="00C248A5"/>
    <w:rsid w:val="00C30189"/>
    <w:rsid w:val="00C54513"/>
    <w:rsid w:val="00C73EE9"/>
    <w:rsid w:val="00C835E1"/>
    <w:rsid w:val="00CB193E"/>
    <w:rsid w:val="00CB2596"/>
    <w:rsid w:val="00CC3879"/>
    <w:rsid w:val="00CF3C2B"/>
    <w:rsid w:val="00D102CE"/>
    <w:rsid w:val="00D11E27"/>
    <w:rsid w:val="00D37EBB"/>
    <w:rsid w:val="00D451F6"/>
    <w:rsid w:val="00D53229"/>
    <w:rsid w:val="00D55CBD"/>
    <w:rsid w:val="00D67A61"/>
    <w:rsid w:val="00D73582"/>
    <w:rsid w:val="00D81B5A"/>
    <w:rsid w:val="00DA78AB"/>
    <w:rsid w:val="00DC798E"/>
    <w:rsid w:val="00DD49C2"/>
    <w:rsid w:val="00DE1E33"/>
    <w:rsid w:val="00DE4743"/>
    <w:rsid w:val="00E06506"/>
    <w:rsid w:val="00E1089F"/>
    <w:rsid w:val="00E1155B"/>
    <w:rsid w:val="00E25EE3"/>
    <w:rsid w:val="00E42064"/>
    <w:rsid w:val="00E426CD"/>
    <w:rsid w:val="00E45E09"/>
    <w:rsid w:val="00E5123B"/>
    <w:rsid w:val="00E92A55"/>
    <w:rsid w:val="00E948FB"/>
    <w:rsid w:val="00E94F2C"/>
    <w:rsid w:val="00EA738F"/>
    <w:rsid w:val="00EC7381"/>
    <w:rsid w:val="00EF6DC0"/>
    <w:rsid w:val="00F04953"/>
    <w:rsid w:val="00F13330"/>
    <w:rsid w:val="00F31BC8"/>
    <w:rsid w:val="00F37463"/>
    <w:rsid w:val="00F40B0B"/>
    <w:rsid w:val="00F53788"/>
    <w:rsid w:val="00F62E8D"/>
    <w:rsid w:val="00F71209"/>
    <w:rsid w:val="00FB2ED5"/>
    <w:rsid w:val="00FB39D7"/>
    <w:rsid w:val="00FC3989"/>
    <w:rsid w:val="00FC62F3"/>
    <w:rsid w:val="00FC6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78F57"/>
  <w15:docId w15:val="{13166216-EDEB-4254-BE47-516EDF0A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B79F1"/>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0B79F1"/>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8434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3478"/>
    <w:rPr>
      <w:rFonts w:ascii="Tahoma" w:hAnsi="Tahoma" w:cs="Tahoma"/>
      <w:sz w:val="16"/>
      <w:szCs w:val="16"/>
    </w:rPr>
  </w:style>
  <w:style w:type="paragraph" w:styleId="Header">
    <w:name w:val="header"/>
    <w:basedOn w:val="Normal"/>
    <w:link w:val="HeaderChar"/>
    <w:uiPriority w:val="99"/>
    <w:unhideWhenUsed/>
    <w:rsid w:val="00F31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BC8"/>
  </w:style>
  <w:style w:type="paragraph" w:styleId="Footer">
    <w:name w:val="footer"/>
    <w:basedOn w:val="Normal"/>
    <w:link w:val="FooterChar"/>
    <w:uiPriority w:val="99"/>
    <w:unhideWhenUsed/>
    <w:rsid w:val="00F3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BC8"/>
  </w:style>
  <w:style w:type="paragraph" w:styleId="ListParagraph">
    <w:name w:val="List Paragraph"/>
    <w:basedOn w:val="Normal"/>
    <w:uiPriority w:val="34"/>
    <w:qFormat/>
    <w:rsid w:val="00A150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66DB7-8DBC-4029-AE1D-42D7FABF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Ucha Muradashvili</dc:creator>
  <cp:lastModifiedBy>Rusudan Pataridze</cp:lastModifiedBy>
  <cp:revision>40</cp:revision>
  <cp:lastPrinted>2019-02-07T07:11:00Z</cp:lastPrinted>
  <dcterms:created xsi:type="dcterms:W3CDTF">2019-02-07T07:11:00Z</dcterms:created>
  <dcterms:modified xsi:type="dcterms:W3CDTF">2019-11-21T12:39:00Z</dcterms:modified>
</cp:coreProperties>
</file>